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9E85" w14:textId="7683B8FD" w:rsidR="000D17BD" w:rsidRPr="00A97B8D" w:rsidRDefault="0074305F" w:rsidP="0074305F">
      <w:pPr>
        <w:pStyle w:val="Encabezado"/>
        <w:spacing w:after="240"/>
        <w:jc w:val="center"/>
        <w:rPr>
          <w:rFonts w:ascii="Arial" w:hAnsi="Arial" w:cs="Arial"/>
          <w:sz w:val="36"/>
        </w:rPr>
      </w:pPr>
      <w:r w:rsidRPr="00A97B8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9757E8" wp14:editId="365CC7A8">
            <wp:simplePos x="0" y="0"/>
            <wp:positionH relativeFrom="margin">
              <wp:posOffset>-60325</wp:posOffset>
            </wp:positionH>
            <wp:positionV relativeFrom="margin">
              <wp:posOffset>413385</wp:posOffset>
            </wp:positionV>
            <wp:extent cx="828040" cy="107950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proce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7BD" w:rsidRPr="00A97B8D">
        <w:rPr>
          <w:rFonts w:ascii="Arial" w:hAnsi="Arial" w:cs="Arial"/>
          <w:sz w:val="36"/>
        </w:rPr>
        <w:t>Síntesis</w:t>
      </w:r>
      <w:r w:rsidR="000D17BD" w:rsidRPr="00A97B8D">
        <w:rPr>
          <w:rFonts w:ascii="Arial" w:hAnsi="Arial" w:cs="Arial"/>
          <w:b/>
          <w:sz w:val="36"/>
        </w:rPr>
        <w:t xml:space="preserve"> </w:t>
      </w:r>
      <w:r w:rsidR="000D17BD" w:rsidRPr="00A97B8D">
        <w:rPr>
          <w:rFonts w:ascii="Arial" w:hAnsi="Arial" w:cs="Arial"/>
          <w:sz w:val="36"/>
        </w:rPr>
        <w:t>Curricular</w:t>
      </w:r>
    </w:p>
    <w:p w14:paraId="04DD53A0" w14:textId="2EDDD9AC" w:rsidR="00C44CFE" w:rsidRPr="00A97B8D" w:rsidRDefault="00CE3473" w:rsidP="00311660">
      <w:pPr>
        <w:pStyle w:val="Encabezado"/>
        <w:spacing w:before="36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</w:t>
      </w:r>
      <w:r w:rsidR="00155C8C">
        <w:rPr>
          <w:rFonts w:ascii="Arial" w:hAnsi="Arial" w:cs="Arial"/>
          <w:sz w:val="28"/>
          <w:szCs w:val="28"/>
        </w:rPr>
        <w:t>sé Domingo Marchena Herrera</w:t>
      </w:r>
    </w:p>
    <w:p w14:paraId="39DDC59E" w14:textId="12639217" w:rsidR="000D17BD" w:rsidRPr="00A97B8D" w:rsidRDefault="00CE3473" w:rsidP="0074305F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Coordin</w:t>
      </w:r>
      <w:r w:rsidR="00155C8C">
        <w:rPr>
          <w:rFonts w:ascii="Arial" w:hAnsi="Arial" w:cs="Arial"/>
          <w:sz w:val="28"/>
          <w:szCs w:val="28"/>
        </w:rPr>
        <w:t>ador de Responsabilidades Administrativas</w:t>
      </w:r>
    </w:p>
    <w:p w14:paraId="0BF3037C" w14:textId="77777777" w:rsidR="0074305F" w:rsidRPr="00A97B8D" w:rsidRDefault="0074305F" w:rsidP="0074305F">
      <w:pPr>
        <w:spacing w:before="240" w:after="360"/>
        <w:rPr>
          <w:rFonts w:ascii="Arial" w:hAnsi="Arial" w:cs="Arial"/>
          <w:sz w:val="28"/>
          <w:szCs w:val="28"/>
        </w:rPr>
      </w:pPr>
    </w:p>
    <w:p w14:paraId="04D971A9" w14:textId="77777777" w:rsidR="000D17BD" w:rsidRPr="00A97B8D" w:rsidRDefault="000D17BD" w:rsidP="00093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360" w:after="240"/>
        <w:rPr>
          <w:rFonts w:ascii="Arial" w:hAnsi="Arial" w:cs="Arial"/>
          <w:b/>
        </w:rPr>
      </w:pPr>
      <w:r w:rsidRPr="00A97B8D">
        <w:rPr>
          <w:rFonts w:ascii="Arial" w:hAnsi="Arial" w:cs="Arial"/>
          <w:sz w:val="24"/>
          <w:szCs w:val="24"/>
        </w:rPr>
        <w:t>Formación</w:t>
      </w:r>
      <w:r w:rsidRPr="00A97B8D">
        <w:rPr>
          <w:rFonts w:ascii="Arial" w:hAnsi="Arial" w:cs="Arial"/>
          <w:b/>
        </w:rPr>
        <w:t xml:space="preserve"> </w:t>
      </w:r>
      <w:r w:rsidRPr="00A97B8D">
        <w:rPr>
          <w:rFonts w:ascii="Arial" w:hAnsi="Arial" w:cs="Arial"/>
          <w:sz w:val="24"/>
          <w:szCs w:val="24"/>
        </w:rPr>
        <w:t>Académica</w:t>
      </w:r>
    </w:p>
    <w:p w14:paraId="24EA0A0F" w14:textId="1AB8F44F" w:rsidR="00092DD4" w:rsidRPr="00A97B8D" w:rsidRDefault="00155C8C" w:rsidP="00093CD3">
      <w:pPr>
        <w:pStyle w:val="Prrafodelista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Título</w:t>
      </w:r>
      <w:r w:rsidR="0023437D">
        <w:rPr>
          <w:rFonts w:ascii="Arial" w:hAnsi="Arial" w:cs="Arial"/>
          <w:b/>
        </w:rPr>
        <w:t>:</w:t>
      </w:r>
      <w:r w:rsidR="0023437D" w:rsidRPr="00155C8C">
        <w:rPr>
          <w:rFonts w:ascii="Arial" w:hAnsi="Arial" w:cs="Arial"/>
          <w:bCs/>
        </w:rPr>
        <w:t xml:space="preserve"> </w:t>
      </w:r>
      <w:r w:rsidRPr="00155C8C">
        <w:rPr>
          <w:rFonts w:ascii="Arial" w:hAnsi="Arial" w:cs="Arial"/>
          <w:bCs/>
        </w:rPr>
        <w:t>Licenciado en Derecho</w:t>
      </w:r>
      <w:r w:rsidR="0023437D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Institución</w:t>
      </w:r>
      <w:r w:rsidR="0023437D">
        <w:rPr>
          <w:rFonts w:ascii="Arial" w:hAnsi="Arial" w:cs="Arial"/>
          <w:b/>
        </w:rPr>
        <w:t>:</w:t>
      </w:r>
      <w:r w:rsidR="008C3C22" w:rsidRPr="00A97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Universidad Autónoma Metropolitana. Unidad Azcapotzalco</w:t>
      </w:r>
      <w:r w:rsidRPr="00155C8C">
        <w:rPr>
          <w:rFonts w:ascii="Arial" w:hAnsi="Arial" w:cs="Arial"/>
          <w:b/>
          <w:bCs/>
        </w:rPr>
        <w:t>;</w:t>
      </w:r>
      <w:r>
        <w:rPr>
          <w:rFonts w:ascii="Arial" w:hAnsi="Arial" w:cs="Arial"/>
        </w:rPr>
        <w:t xml:space="preserve"> </w:t>
      </w:r>
      <w:r w:rsidRPr="00B82300">
        <w:rPr>
          <w:rFonts w:ascii="Arial" w:hAnsi="Arial" w:cs="Arial"/>
          <w:b/>
        </w:rPr>
        <w:t>Cédula</w:t>
      </w:r>
      <w:r w:rsidR="00B82300" w:rsidRPr="00B82300">
        <w:rPr>
          <w:rFonts w:ascii="Arial" w:hAnsi="Arial" w:cs="Arial"/>
          <w:b/>
        </w:rPr>
        <w:t>:</w:t>
      </w:r>
      <w:r w:rsidR="00B82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3217</w:t>
      </w:r>
      <w:r w:rsidR="009B5CBC">
        <w:rPr>
          <w:rFonts w:ascii="Arial" w:hAnsi="Arial" w:cs="Arial"/>
        </w:rPr>
        <w:t>6</w:t>
      </w:r>
      <w:r>
        <w:rPr>
          <w:rFonts w:ascii="Arial" w:hAnsi="Arial" w:cs="Arial"/>
        </w:rPr>
        <w:t>03</w:t>
      </w:r>
      <w:r w:rsidR="00002F61">
        <w:rPr>
          <w:rFonts w:ascii="Arial" w:hAnsi="Arial" w:cs="Arial"/>
        </w:rPr>
        <w:t>.</w:t>
      </w:r>
    </w:p>
    <w:p w14:paraId="12140F87" w14:textId="4DC0A0AE" w:rsidR="0023437D" w:rsidRPr="00065BCE" w:rsidRDefault="000D17BD" w:rsidP="0006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="Arial" w:hAnsi="Arial" w:cs="Arial"/>
          <w:b/>
          <w:sz w:val="24"/>
          <w:szCs w:val="24"/>
        </w:rPr>
      </w:pPr>
      <w:r w:rsidRPr="00A97B8D">
        <w:rPr>
          <w:rFonts w:ascii="Arial" w:hAnsi="Arial" w:cs="Arial"/>
          <w:sz w:val="24"/>
          <w:szCs w:val="24"/>
        </w:rPr>
        <w:t>Experiencia</w:t>
      </w:r>
      <w:r w:rsidRPr="00A97B8D">
        <w:rPr>
          <w:rFonts w:ascii="Arial" w:hAnsi="Arial" w:cs="Arial"/>
          <w:b/>
          <w:sz w:val="24"/>
          <w:szCs w:val="24"/>
        </w:rPr>
        <w:t xml:space="preserve"> </w:t>
      </w:r>
      <w:r w:rsidRPr="00A97B8D">
        <w:rPr>
          <w:rFonts w:ascii="Arial" w:hAnsi="Arial" w:cs="Arial"/>
          <w:sz w:val="24"/>
          <w:szCs w:val="24"/>
        </w:rPr>
        <w:t>Laboral</w:t>
      </w:r>
    </w:p>
    <w:p w14:paraId="4D8B9C5A" w14:textId="77777777" w:rsidR="0072321B" w:rsidRPr="008B1579" w:rsidRDefault="0072321B" w:rsidP="0072321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Institución: </w:t>
      </w:r>
      <w:r w:rsidRPr="008B1579">
        <w:rPr>
          <w:rFonts w:ascii="Arial" w:eastAsia="Times New Roman" w:hAnsi="Arial" w:cs="Arial"/>
        </w:rPr>
        <w:t>Auditoría Superior del Estado de Puebla.</w:t>
      </w:r>
      <w:r>
        <w:rPr>
          <w:rFonts w:ascii="Arial" w:eastAsia="Times New Roman" w:hAnsi="Arial" w:cs="Arial"/>
        </w:rPr>
        <w:t xml:space="preserve"> </w:t>
      </w:r>
      <w:r w:rsidRPr="00A82F19">
        <w:rPr>
          <w:rFonts w:ascii="Arial" w:eastAsia="Times New Roman" w:hAnsi="Arial" w:cs="Arial"/>
          <w:b/>
          <w:bCs/>
        </w:rPr>
        <w:t>Puesto: Director General Jurídico</w:t>
      </w:r>
      <w:r w:rsidRPr="008B157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8B1579">
        <w:rPr>
          <w:rFonts w:ascii="Arial" w:eastAsia="Times New Roman" w:hAnsi="Arial" w:cs="Arial"/>
        </w:rPr>
        <w:t xml:space="preserve">Periodo: 01 de septiembre </w:t>
      </w:r>
      <w:r>
        <w:rPr>
          <w:rFonts w:ascii="Arial" w:eastAsia="Times New Roman" w:hAnsi="Arial" w:cs="Arial"/>
        </w:rPr>
        <w:t xml:space="preserve">al 31 de diciembre </w:t>
      </w:r>
      <w:r w:rsidRPr="008B1579">
        <w:rPr>
          <w:rFonts w:ascii="Arial" w:eastAsia="Times New Roman" w:hAnsi="Arial" w:cs="Arial"/>
        </w:rPr>
        <w:t>de 2019.</w:t>
      </w:r>
    </w:p>
    <w:p w14:paraId="7FFA0BBF" w14:textId="77777777" w:rsidR="0072321B" w:rsidRDefault="0072321B" w:rsidP="0072321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6A1A389" w14:textId="77777777" w:rsidR="0072321B" w:rsidRPr="00887D55" w:rsidRDefault="0072321B" w:rsidP="0072321B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</w:rPr>
        <w:t xml:space="preserve">Institución: H. Congreso del Estado de Puebla. Órgano Interno de Control. </w:t>
      </w:r>
      <w:r w:rsidRPr="00A82F19">
        <w:rPr>
          <w:rFonts w:ascii="Arial" w:eastAsia="Times New Roman" w:hAnsi="Arial" w:cs="Arial"/>
          <w:b/>
          <w:bCs/>
        </w:rPr>
        <w:t>Puesto: Coordinador de Responsabilidades Administrativas</w:t>
      </w:r>
      <w:r>
        <w:rPr>
          <w:rFonts w:ascii="Arial" w:eastAsia="Times New Roman" w:hAnsi="Arial" w:cs="Arial"/>
        </w:rPr>
        <w:t xml:space="preserve">. </w:t>
      </w:r>
      <w:r w:rsidRPr="00887D55">
        <w:rPr>
          <w:rFonts w:ascii="Arial" w:eastAsia="Times New Roman" w:hAnsi="Arial" w:cs="Arial"/>
          <w:lang w:val="es-ES"/>
        </w:rPr>
        <w:t xml:space="preserve">Periodo: </w:t>
      </w:r>
      <w:r>
        <w:rPr>
          <w:rFonts w:ascii="Arial" w:eastAsia="Times New Roman" w:hAnsi="Arial" w:cs="Arial"/>
          <w:lang w:val="es-ES"/>
        </w:rPr>
        <w:t>01</w:t>
      </w:r>
      <w:r w:rsidRPr="00887D55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al 31 d</w:t>
      </w:r>
      <w:r w:rsidRPr="00887D55">
        <w:rPr>
          <w:rFonts w:ascii="Arial" w:eastAsia="Times New Roman" w:hAnsi="Arial" w:cs="Arial"/>
          <w:lang w:val="es-ES"/>
        </w:rPr>
        <w:t xml:space="preserve">e </w:t>
      </w:r>
      <w:r>
        <w:rPr>
          <w:rFonts w:ascii="Arial" w:eastAsia="Times New Roman" w:hAnsi="Arial" w:cs="Arial"/>
          <w:lang w:val="es-ES"/>
        </w:rPr>
        <w:t>agosto de 2019.</w:t>
      </w:r>
    </w:p>
    <w:p w14:paraId="720B9010" w14:textId="77777777" w:rsidR="0072321B" w:rsidRDefault="0072321B" w:rsidP="0072321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0A2B916" w14:textId="77777777" w:rsidR="0072321B" w:rsidRPr="00887D55" w:rsidRDefault="0072321B" w:rsidP="0072321B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</w:rPr>
        <w:t xml:space="preserve">Institución: Tribunal Superior Agrario. Órgano Interno de Control. </w:t>
      </w:r>
      <w:r w:rsidRPr="00A82F19">
        <w:rPr>
          <w:rFonts w:ascii="Arial" w:eastAsia="Times New Roman" w:hAnsi="Arial" w:cs="Arial"/>
          <w:b/>
          <w:bCs/>
        </w:rPr>
        <w:t>Puesto: Subdirector de Área</w:t>
      </w:r>
      <w:r w:rsidRPr="00887D5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887D55">
        <w:rPr>
          <w:rFonts w:ascii="Arial" w:eastAsia="Times New Roman" w:hAnsi="Arial" w:cs="Arial"/>
          <w:lang w:val="es-ES"/>
        </w:rPr>
        <w:t>Periodo: 1</w:t>
      </w:r>
      <w:r>
        <w:rPr>
          <w:rFonts w:ascii="Arial" w:eastAsia="Times New Roman" w:hAnsi="Arial" w:cs="Arial"/>
          <w:lang w:val="es-ES"/>
        </w:rPr>
        <w:t>6</w:t>
      </w:r>
      <w:r w:rsidRPr="00887D55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>d</w:t>
      </w:r>
      <w:r w:rsidRPr="00887D55">
        <w:rPr>
          <w:rFonts w:ascii="Arial" w:eastAsia="Times New Roman" w:hAnsi="Arial" w:cs="Arial"/>
          <w:lang w:val="es-ES"/>
        </w:rPr>
        <w:t>e julio de 2018</w:t>
      </w:r>
      <w:r>
        <w:rPr>
          <w:rFonts w:ascii="Arial" w:eastAsia="Times New Roman" w:hAnsi="Arial" w:cs="Arial"/>
          <w:lang w:val="es-ES"/>
        </w:rPr>
        <w:t xml:space="preserve"> al 31 de julio de 2019.</w:t>
      </w:r>
    </w:p>
    <w:p w14:paraId="3DA363D3" w14:textId="77777777" w:rsidR="0072321B" w:rsidRDefault="0072321B" w:rsidP="0072321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0395F88" w14:textId="45219B6A" w:rsidR="0072321B" w:rsidRPr="00887D55" w:rsidRDefault="0072321B" w:rsidP="0072321B">
      <w:pPr>
        <w:spacing w:after="0"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</w:rPr>
        <w:t xml:space="preserve">Institución: Tribunal Superior Agrario. Contraloría Interna. </w:t>
      </w:r>
      <w:r w:rsidRPr="00A82F19">
        <w:rPr>
          <w:rFonts w:ascii="Arial" w:eastAsia="Times New Roman" w:hAnsi="Arial" w:cs="Arial"/>
          <w:b/>
          <w:bCs/>
        </w:rPr>
        <w:t>Puesto: Prestador de Servicios Profesionales (Honorarios)</w:t>
      </w:r>
      <w:r w:rsidRPr="00887D5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887D55">
        <w:rPr>
          <w:rFonts w:ascii="Arial" w:eastAsia="Times New Roman" w:hAnsi="Arial" w:cs="Arial"/>
          <w:lang w:val="es-ES"/>
        </w:rPr>
        <w:t xml:space="preserve">Periodo: </w:t>
      </w:r>
      <w:r w:rsidR="00FD737D">
        <w:rPr>
          <w:rFonts w:ascii="Arial" w:eastAsia="Times New Roman" w:hAnsi="Arial" w:cs="Arial"/>
          <w:lang w:val="es-ES"/>
        </w:rPr>
        <w:t>0</w:t>
      </w:r>
      <w:r w:rsidRPr="00887D55">
        <w:rPr>
          <w:rFonts w:ascii="Arial" w:eastAsia="Times New Roman" w:hAnsi="Arial" w:cs="Arial"/>
          <w:lang w:val="es-ES"/>
        </w:rPr>
        <w:t>1 de marzo al 15 de julio de 2018</w:t>
      </w:r>
      <w:r>
        <w:rPr>
          <w:rFonts w:ascii="Arial" w:eastAsia="Times New Roman" w:hAnsi="Arial" w:cs="Arial"/>
          <w:lang w:val="es-ES"/>
        </w:rPr>
        <w:t>.</w:t>
      </w:r>
    </w:p>
    <w:p w14:paraId="7412C1FD" w14:textId="77777777" w:rsidR="0072321B" w:rsidRPr="00904639" w:rsidRDefault="0072321B" w:rsidP="0072321B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0EA90218" w14:textId="77777777" w:rsidR="0072321B" w:rsidRPr="0078181E" w:rsidRDefault="0072321B" w:rsidP="0072321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Institución: </w:t>
      </w:r>
      <w:r w:rsidRPr="0078181E">
        <w:rPr>
          <w:rFonts w:ascii="Arial" w:eastAsia="Times New Roman" w:hAnsi="Arial" w:cs="Arial"/>
        </w:rPr>
        <w:t>Auditoría Superior de la Federación.</w:t>
      </w:r>
      <w:r>
        <w:rPr>
          <w:rFonts w:ascii="Arial" w:eastAsia="Times New Roman" w:hAnsi="Arial" w:cs="Arial"/>
        </w:rPr>
        <w:t xml:space="preserve"> </w:t>
      </w:r>
      <w:r w:rsidRPr="0078181E">
        <w:rPr>
          <w:rFonts w:ascii="Arial" w:eastAsia="Times New Roman" w:hAnsi="Arial" w:cs="Arial"/>
        </w:rPr>
        <w:t>Dirección General de Responsabilidades a los Recursos Federales en Estados y Municipios. Dirección de Responsabilidades a los Recursos Federales en Estados y Municipios</w:t>
      </w:r>
      <w:r>
        <w:rPr>
          <w:rFonts w:ascii="Arial" w:eastAsia="Times New Roman" w:hAnsi="Arial" w:cs="Arial"/>
        </w:rPr>
        <w:t xml:space="preserve"> </w:t>
      </w:r>
      <w:r w:rsidRPr="0078181E">
        <w:rPr>
          <w:rFonts w:ascii="Arial" w:eastAsia="Times New Roman" w:hAnsi="Arial" w:cs="Arial"/>
        </w:rPr>
        <w:t>“B”</w:t>
      </w:r>
      <w:r>
        <w:rPr>
          <w:rFonts w:ascii="Arial" w:eastAsia="Times New Roman" w:hAnsi="Arial" w:cs="Arial"/>
        </w:rPr>
        <w:t xml:space="preserve">. </w:t>
      </w:r>
      <w:r w:rsidRPr="00A82F19">
        <w:rPr>
          <w:rFonts w:ascii="Arial" w:eastAsia="Times New Roman" w:hAnsi="Arial" w:cs="Arial"/>
          <w:b/>
          <w:bCs/>
        </w:rPr>
        <w:t>Puesto: Subdirector de Área</w:t>
      </w:r>
      <w:r w:rsidRPr="0078181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Periodo</w:t>
      </w:r>
      <w:r w:rsidRPr="0078181E">
        <w:rPr>
          <w:rFonts w:ascii="Arial" w:eastAsia="Times New Roman" w:hAnsi="Arial" w:cs="Arial"/>
        </w:rPr>
        <w:t>: 16 de junio de 2014 a</w:t>
      </w:r>
      <w:r>
        <w:rPr>
          <w:rFonts w:ascii="Arial" w:eastAsia="Times New Roman" w:hAnsi="Arial" w:cs="Arial"/>
        </w:rPr>
        <w:t xml:space="preserve">l </w:t>
      </w:r>
      <w:r w:rsidRPr="0078181E">
        <w:rPr>
          <w:rFonts w:ascii="Arial" w:eastAsia="Times New Roman" w:hAnsi="Arial" w:cs="Arial"/>
        </w:rPr>
        <w:t>31 de enero de 2018.</w:t>
      </w:r>
    </w:p>
    <w:p w14:paraId="04C21DE0" w14:textId="77777777" w:rsidR="0072321B" w:rsidRPr="00942D1F" w:rsidRDefault="0072321B" w:rsidP="0072321B">
      <w:pPr>
        <w:spacing w:after="0" w:line="240" w:lineRule="auto"/>
        <w:jc w:val="both"/>
        <w:rPr>
          <w:rFonts w:ascii="Arial" w:eastAsia="Times New Roman" w:hAnsi="Arial"/>
          <w:sz w:val="24"/>
        </w:rPr>
      </w:pPr>
    </w:p>
    <w:p w14:paraId="2600D4F9" w14:textId="77777777" w:rsidR="0072321B" w:rsidRPr="0078181E" w:rsidRDefault="0072321B" w:rsidP="0072321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Institución: </w:t>
      </w:r>
      <w:r w:rsidRPr="0078181E">
        <w:rPr>
          <w:rFonts w:ascii="Arial" w:eastAsia="Times New Roman" w:hAnsi="Arial" w:cs="Arial"/>
        </w:rPr>
        <w:t>Auditoría Superior de la Federación. Dirección General de Responsabilidades a los Recursos Federales en Estados y Municipios. Dirección de Responsabilidades a los Recursos Federales en Estados y Municipios “B”</w:t>
      </w:r>
      <w:r>
        <w:rPr>
          <w:rFonts w:ascii="Arial" w:eastAsia="Times New Roman" w:hAnsi="Arial" w:cs="Arial"/>
        </w:rPr>
        <w:t xml:space="preserve">. </w:t>
      </w:r>
      <w:r w:rsidRPr="00A82F19">
        <w:rPr>
          <w:rFonts w:ascii="Arial" w:eastAsia="Times New Roman" w:hAnsi="Arial" w:cs="Arial"/>
          <w:b/>
          <w:bCs/>
        </w:rPr>
        <w:t>Puesto: Jefe de Departamento</w:t>
      </w:r>
      <w:r w:rsidRPr="0078181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Periodo</w:t>
      </w:r>
      <w:r w:rsidRPr="0078181E">
        <w:rPr>
          <w:rFonts w:ascii="Arial" w:eastAsia="Times New Roman" w:hAnsi="Arial" w:cs="Arial"/>
        </w:rPr>
        <w:t xml:space="preserve">: 01 </w:t>
      </w:r>
      <w:r>
        <w:rPr>
          <w:rFonts w:ascii="Arial" w:eastAsia="Times New Roman" w:hAnsi="Arial" w:cs="Arial"/>
        </w:rPr>
        <w:t>de m</w:t>
      </w:r>
      <w:r w:rsidRPr="0078181E">
        <w:rPr>
          <w:rFonts w:ascii="Arial" w:eastAsia="Times New Roman" w:hAnsi="Arial" w:cs="Arial"/>
        </w:rPr>
        <w:t>arzo de 2013 a</w:t>
      </w:r>
      <w:r>
        <w:rPr>
          <w:rFonts w:ascii="Arial" w:eastAsia="Times New Roman" w:hAnsi="Arial" w:cs="Arial"/>
        </w:rPr>
        <w:t xml:space="preserve">l </w:t>
      </w:r>
      <w:r w:rsidRPr="0078181E">
        <w:rPr>
          <w:rFonts w:ascii="Arial" w:eastAsia="Times New Roman" w:hAnsi="Arial" w:cs="Arial"/>
        </w:rPr>
        <w:t xml:space="preserve">15 de </w:t>
      </w:r>
      <w:r>
        <w:rPr>
          <w:rFonts w:ascii="Arial" w:eastAsia="Times New Roman" w:hAnsi="Arial" w:cs="Arial"/>
        </w:rPr>
        <w:t>j</w:t>
      </w:r>
      <w:r w:rsidRPr="0078181E">
        <w:rPr>
          <w:rFonts w:ascii="Arial" w:eastAsia="Times New Roman" w:hAnsi="Arial" w:cs="Arial"/>
        </w:rPr>
        <w:t>unio de 2014.</w:t>
      </w:r>
    </w:p>
    <w:p w14:paraId="08F70996" w14:textId="77777777" w:rsidR="0072321B" w:rsidRPr="00942D1F" w:rsidRDefault="0072321B" w:rsidP="0072321B">
      <w:pPr>
        <w:spacing w:after="0" w:line="240" w:lineRule="auto"/>
        <w:jc w:val="both"/>
        <w:rPr>
          <w:rFonts w:ascii="Arial" w:eastAsia="Times New Roman" w:hAnsi="Arial"/>
          <w:sz w:val="24"/>
        </w:rPr>
      </w:pPr>
    </w:p>
    <w:p w14:paraId="08376AA8" w14:textId="77777777" w:rsidR="0072321B" w:rsidRPr="00AF3DDC" w:rsidRDefault="0072321B" w:rsidP="0072321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Institución: </w:t>
      </w:r>
      <w:r w:rsidRPr="00AF3DDC">
        <w:rPr>
          <w:rFonts w:ascii="Arial" w:eastAsia="Times New Roman" w:hAnsi="Arial" w:cs="Arial"/>
        </w:rPr>
        <w:t>Sistema de Aguas de la Ciudad de México.</w:t>
      </w:r>
      <w:r>
        <w:rPr>
          <w:rFonts w:ascii="Arial" w:eastAsia="Times New Roman" w:hAnsi="Arial" w:cs="Arial"/>
        </w:rPr>
        <w:t xml:space="preserve"> Dirección Jurídica. </w:t>
      </w:r>
      <w:r w:rsidRPr="00A82F19">
        <w:rPr>
          <w:rFonts w:ascii="Arial" w:eastAsia="Times New Roman" w:hAnsi="Arial" w:cs="Arial"/>
          <w:b/>
          <w:bCs/>
        </w:rPr>
        <w:t>Puesto: Jefe de Unidad Departamental de lo Contencioso Administrativo y Laboral</w:t>
      </w:r>
      <w:r w:rsidRPr="00AF3DD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Periodo</w:t>
      </w:r>
      <w:r w:rsidRPr="00AF3DDC">
        <w:rPr>
          <w:rFonts w:ascii="Arial" w:eastAsia="Times New Roman" w:hAnsi="Arial" w:cs="Arial"/>
        </w:rPr>
        <w:t xml:space="preserve">: 01 de </w:t>
      </w:r>
      <w:r>
        <w:rPr>
          <w:rFonts w:ascii="Arial" w:eastAsia="Times New Roman" w:hAnsi="Arial" w:cs="Arial"/>
        </w:rPr>
        <w:t>a</w:t>
      </w:r>
      <w:r w:rsidRPr="00AF3DDC">
        <w:rPr>
          <w:rFonts w:ascii="Arial" w:eastAsia="Times New Roman" w:hAnsi="Arial" w:cs="Arial"/>
        </w:rPr>
        <w:t>bril de 2003 a</w:t>
      </w:r>
      <w:r>
        <w:rPr>
          <w:rFonts w:ascii="Arial" w:eastAsia="Times New Roman" w:hAnsi="Arial" w:cs="Arial"/>
        </w:rPr>
        <w:t>l</w:t>
      </w:r>
      <w:r w:rsidRPr="00AF3DDC">
        <w:rPr>
          <w:rFonts w:ascii="Arial" w:eastAsia="Times New Roman" w:hAnsi="Arial" w:cs="Arial"/>
        </w:rPr>
        <w:t xml:space="preserve"> 28 de </w:t>
      </w:r>
      <w:r>
        <w:rPr>
          <w:rFonts w:ascii="Arial" w:eastAsia="Times New Roman" w:hAnsi="Arial" w:cs="Arial"/>
        </w:rPr>
        <w:t>f</w:t>
      </w:r>
      <w:r w:rsidRPr="00AF3DDC">
        <w:rPr>
          <w:rFonts w:ascii="Arial" w:eastAsia="Times New Roman" w:hAnsi="Arial" w:cs="Arial"/>
        </w:rPr>
        <w:t>ebrero de 2013.</w:t>
      </w:r>
    </w:p>
    <w:p w14:paraId="5103541F" w14:textId="77777777" w:rsidR="0072321B" w:rsidRPr="00942D1F" w:rsidRDefault="0072321B" w:rsidP="0072321B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07BEFFBC" w14:textId="77777777" w:rsidR="0072321B" w:rsidRPr="00AF3DDC" w:rsidRDefault="0072321B" w:rsidP="0072321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Institución: </w:t>
      </w:r>
      <w:r w:rsidRPr="00AF3DDC">
        <w:rPr>
          <w:rFonts w:ascii="Arial" w:eastAsia="Times New Roman" w:hAnsi="Arial" w:cs="Arial"/>
        </w:rPr>
        <w:t>Dirección General de Construcción y Operación Hidráulica del Distrito Federal.</w:t>
      </w:r>
      <w:r>
        <w:rPr>
          <w:rFonts w:ascii="Arial" w:eastAsia="Times New Roman" w:hAnsi="Arial" w:cs="Arial"/>
        </w:rPr>
        <w:t xml:space="preserve"> Subdirección de Asuntos Jurídicos. </w:t>
      </w:r>
      <w:r w:rsidRPr="00A82F19">
        <w:rPr>
          <w:rFonts w:ascii="Arial" w:eastAsia="Times New Roman" w:hAnsi="Arial" w:cs="Arial"/>
          <w:b/>
          <w:bCs/>
        </w:rPr>
        <w:t>Puesto: Enlace "B"</w:t>
      </w:r>
      <w:r w:rsidRPr="00AF3DD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Periodo</w:t>
      </w:r>
      <w:r w:rsidRPr="00AF3DDC">
        <w:rPr>
          <w:rFonts w:ascii="Arial" w:eastAsia="Times New Roman" w:hAnsi="Arial" w:cs="Arial"/>
        </w:rPr>
        <w:t xml:space="preserve">: 01 de </w:t>
      </w:r>
      <w:r>
        <w:rPr>
          <w:rFonts w:ascii="Arial" w:eastAsia="Times New Roman" w:hAnsi="Arial" w:cs="Arial"/>
        </w:rPr>
        <w:t>j</w:t>
      </w:r>
      <w:r w:rsidRPr="00AF3DDC">
        <w:rPr>
          <w:rFonts w:ascii="Arial" w:eastAsia="Times New Roman" w:hAnsi="Arial" w:cs="Arial"/>
        </w:rPr>
        <w:t>ulio de 2001 a</w:t>
      </w:r>
      <w:r>
        <w:rPr>
          <w:rFonts w:ascii="Arial" w:eastAsia="Times New Roman" w:hAnsi="Arial" w:cs="Arial"/>
        </w:rPr>
        <w:t>l</w:t>
      </w:r>
      <w:r w:rsidRPr="00AF3DDC">
        <w:rPr>
          <w:rFonts w:ascii="Arial" w:eastAsia="Times New Roman" w:hAnsi="Arial" w:cs="Arial"/>
        </w:rPr>
        <w:t xml:space="preserve"> 30 de </w:t>
      </w:r>
      <w:r>
        <w:rPr>
          <w:rFonts w:ascii="Arial" w:eastAsia="Times New Roman" w:hAnsi="Arial" w:cs="Arial"/>
        </w:rPr>
        <w:t>m</w:t>
      </w:r>
      <w:r w:rsidRPr="00AF3DDC">
        <w:rPr>
          <w:rFonts w:ascii="Arial" w:eastAsia="Times New Roman" w:hAnsi="Arial" w:cs="Arial"/>
        </w:rPr>
        <w:t>arzo de 2003.</w:t>
      </w:r>
    </w:p>
    <w:p w14:paraId="456573F0" w14:textId="77777777" w:rsidR="0072321B" w:rsidRPr="00942D1F" w:rsidRDefault="0072321B" w:rsidP="0072321B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601D9135" w14:textId="3437360F" w:rsidR="0072321B" w:rsidRDefault="0072321B" w:rsidP="0072321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Institución: </w:t>
      </w:r>
      <w:r w:rsidRPr="00AF3DDC">
        <w:rPr>
          <w:rFonts w:ascii="Arial" w:eastAsia="Times New Roman" w:hAnsi="Arial" w:cs="Arial"/>
        </w:rPr>
        <w:t>Secretaría de Finanzas del Distrito Federal.</w:t>
      </w:r>
      <w:r>
        <w:rPr>
          <w:rFonts w:ascii="Arial" w:eastAsia="Times New Roman" w:hAnsi="Arial" w:cs="Arial"/>
        </w:rPr>
        <w:t xml:space="preserve"> Dirección General de Administración. Dirección de Recursos Materiales. </w:t>
      </w:r>
      <w:r w:rsidRPr="00A82F19">
        <w:rPr>
          <w:rFonts w:ascii="Arial" w:eastAsia="Times New Roman" w:hAnsi="Arial" w:cs="Arial"/>
          <w:b/>
          <w:bCs/>
        </w:rPr>
        <w:t>Puesto: Abogado analista</w:t>
      </w:r>
      <w:r w:rsidRPr="00AF3DD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Periodo</w:t>
      </w:r>
      <w:r w:rsidRPr="00AF3DDC">
        <w:rPr>
          <w:rFonts w:ascii="Arial" w:eastAsia="Times New Roman" w:hAnsi="Arial" w:cs="Arial"/>
        </w:rPr>
        <w:t xml:space="preserve">: </w:t>
      </w:r>
      <w:r w:rsidR="00FD737D">
        <w:rPr>
          <w:rFonts w:ascii="Arial" w:eastAsia="Times New Roman" w:hAnsi="Arial" w:cs="Arial"/>
        </w:rPr>
        <w:t>0</w:t>
      </w:r>
      <w:r w:rsidRPr="00AF3DDC">
        <w:rPr>
          <w:rFonts w:ascii="Arial" w:eastAsia="Times New Roman" w:hAnsi="Arial" w:cs="Arial"/>
        </w:rPr>
        <w:t xml:space="preserve">1 de </w:t>
      </w:r>
      <w:r w:rsidR="00326D0E">
        <w:rPr>
          <w:rFonts w:ascii="Arial" w:eastAsia="Times New Roman" w:hAnsi="Arial" w:cs="Arial"/>
        </w:rPr>
        <w:t xml:space="preserve">febrero al </w:t>
      </w:r>
      <w:r w:rsidRPr="00AF3DDC">
        <w:rPr>
          <w:rFonts w:ascii="Arial" w:eastAsia="Times New Roman" w:hAnsi="Arial" w:cs="Arial"/>
        </w:rPr>
        <w:t xml:space="preserve">30 de </w:t>
      </w:r>
      <w:r w:rsidR="00326D0E">
        <w:rPr>
          <w:rFonts w:ascii="Arial" w:eastAsia="Times New Roman" w:hAnsi="Arial" w:cs="Arial"/>
        </w:rPr>
        <w:t xml:space="preserve">abril </w:t>
      </w:r>
      <w:r w:rsidRPr="00AF3DDC">
        <w:rPr>
          <w:rFonts w:ascii="Arial" w:eastAsia="Times New Roman" w:hAnsi="Arial" w:cs="Arial"/>
        </w:rPr>
        <w:t>de 200</w:t>
      </w:r>
      <w:r w:rsidR="00326D0E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</w:t>
      </w:r>
    </w:p>
    <w:p w14:paraId="695881FB" w14:textId="77777777" w:rsidR="0072321B" w:rsidRPr="00AF3DDC" w:rsidRDefault="0072321B" w:rsidP="0072321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37F7153" w14:textId="77777777" w:rsidR="0072321B" w:rsidRPr="00AC33EA" w:rsidRDefault="0072321B" w:rsidP="0072321B">
      <w:pPr>
        <w:autoSpaceDE w:val="0"/>
        <w:autoSpaceDN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</w:rPr>
        <w:t xml:space="preserve">Institución: </w:t>
      </w:r>
      <w:r w:rsidRPr="00AF3DDC">
        <w:rPr>
          <w:rFonts w:ascii="Arial" w:eastAsia="Times New Roman" w:hAnsi="Arial" w:cs="Arial"/>
        </w:rPr>
        <w:t>Procuraduría Fiscal del Distrito Federal.</w:t>
      </w:r>
      <w:r>
        <w:rPr>
          <w:rFonts w:ascii="Arial" w:eastAsia="Times New Roman" w:hAnsi="Arial" w:cs="Arial"/>
        </w:rPr>
        <w:t xml:space="preserve"> </w:t>
      </w:r>
      <w:r w:rsidRPr="00AF3DDC">
        <w:rPr>
          <w:rFonts w:ascii="Arial" w:eastAsia="Times New Roman" w:hAnsi="Arial" w:cs="Arial"/>
        </w:rPr>
        <w:t xml:space="preserve">Subprocuraduría de </w:t>
      </w:r>
      <w:r>
        <w:rPr>
          <w:rFonts w:ascii="Arial" w:eastAsia="Times New Roman" w:hAnsi="Arial" w:cs="Arial"/>
        </w:rPr>
        <w:t>l</w:t>
      </w:r>
      <w:r w:rsidRPr="00AF3DDC">
        <w:rPr>
          <w:rFonts w:ascii="Arial" w:eastAsia="Times New Roman" w:hAnsi="Arial" w:cs="Arial"/>
        </w:rPr>
        <w:t>o Contencioso</w:t>
      </w:r>
      <w:r>
        <w:rPr>
          <w:rFonts w:ascii="Arial" w:eastAsia="Times New Roman" w:hAnsi="Arial" w:cs="Arial"/>
        </w:rPr>
        <w:t xml:space="preserve">. Subdirección de Juicios sobre Ingresos Locales. </w:t>
      </w:r>
      <w:r w:rsidRPr="00A82F19">
        <w:rPr>
          <w:rFonts w:ascii="Arial" w:eastAsia="Times New Roman" w:hAnsi="Arial" w:cs="Arial"/>
          <w:b/>
          <w:bCs/>
        </w:rPr>
        <w:t>Puesto: Abogado Dictaminador (Honorarios)</w:t>
      </w:r>
      <w:r w:rsidRPr="00AF3DD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Periodo</w:t>
      </w:r>
      <w:r w:rsidRPr="00AF3DDC">
        <w:rPr>
          <w:rFonts w:ascii="Arial" w:eastAsia="Times New Roman" w:hAnsi="Arial" w:cs="Arial"/>
        </w:rPr>
        <w:t xml:space="preserve">: 01 de </w:t>
      </w:r>
      <w:r>
        <w:rPr>
          <w:rFonts w:ascii="Arial" w:eastAsia="Times New Roman" w:hAnsi="Arial" w:cs="Arial"/>
        </w:rPr>
        <w:t>m</w:t>
      </w:r>
      <w:r w:rsidRPr="00AF3DDC">
        <w:rPr>
          <w:rFonts w:ascii="Arial" w:eastAsia="Times New Roman" w:hAnsi="Arial" w:cs="Arial"/>
        </w:rPr>
        <w:t>arzo de 2000 a</w:t>
      </w:r>
      <w:r>
        <w:rPr>
          <w:rFonts w:ascii="Arial" w:eastAsia="Times New Roman" w:hAnsi="Arial" w:cs="Arial"/>
        </w:rPr>
        <w:t>l</w:t>
      </w:r>
      <w:r w:rsidRPr="00AF3DDC">
        <w:rPr>
          <w:rFonts w:ascii="Arial" w:eastAsia="Times New Roman" w:hAnsi="Arial" w:cs="Arial"/>
        </w:rPr>
        <w:t xml:space="preserve"> 31 de </w:t>
      </w:r>
      <w:r>
        <w:rPr>
          <w:rFonts w:ascii="Arial" w:eastAsia="Times New Roman" w:hAnsi="Arial" w:cs="Arial"/>
        </w:rPr>
        <w:t>e</w:t>
      </w:r>
      <w:r w:rsidRPr="00AF3DDC">
        <w:rPr>
          <w:rFonts w:ascii="Arial" w:eastAsia="Times New Roman" w:hAnsi="Arial" w:cs="Arial"/>
        </w:rPr>
        <w:t>nero de 2001</w:t>
      </w:r>
      <w:r>
        <w:rPr>
          <w:rFonts w:ascii="Arial" w:eastAsia="Times New Roman" w:hAnsi="Arial" w:cs="Arial"/>
        </w:rPr>
        <w:t>.</w:t>
      </w:r>
    </w:p>
    <w:p w14:paraId="0D6096F3" w14:textId="77777777" w:rsidR="0072321B" w:rsidRDefault="0072321B" w:rsidP="00065BCE">
      <w:pPr>
        <w:pStyle w:val="Sinespaciado"/>
        <w:rPr>
          <w:rFonts w:ascii="Arial" w:hAnsi="Arial" w:cs="Arial"/>
        </w:rPr>
      </w:pPr>
    </w:p>
    <w:p w14:paraId="61D3961F" w14:textId="77777777" w:rsidR="00F67468" w:rsidRPr="00C10957" w:rsidRDefault="00F67468" w:rsidP="00F67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="Arial" w:hAnsi="Arial" w:cs="Arial"/>
          <w:sz w:val="24"/>
          <w:szCs w:val="24"/>
        </w:rPr>
      </w:pPr>
      <w:r w:rsidRPr="00A97B8D">
        <w:rPr>
          <w:rFonts w:ascii="Arial" w:hAnsi="Arial" w:cs="Arial"/>
          <w:sz w:val="24"/>
          <w:szCs w:val="24"/>
        </w:rPr>
        <w:t>Información</w:t>
      </w:r>
      <w:r w:rsidRPr="00A97B8D">
        <w:rPr>
          <w:rFonts w:ascii="Arial" w:hAnsi="Arial" w:cs="Arial"/>
          <w:b/>
          <w:sz w:val="24"/>
          <w:szCs w:val="24"/>
        </w:rPr>
        <w:t xml:space="preserve"> </w:t>
      </w:r>
      <w:r w:rsidRPr="00A97B8D">
        <w:rPr>
          <w:rFonts w:ascii="Arial" w:hAnsi="Arial" w:cs="Arial"/>
          <w:sz w:val="24"/>
          <w:szCs w:val="24"/>
        </w:rPr>
        <w:t>Adicional</w:t>
      </w:r>
    </w:p>
    <w:p w14:paraId="07E4A959" w14:textId="7E73E7B8" w:rsidR="001B50CB" w:rsidRDefault="001B50CB" w:rsidP="001B50C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Curso de actualización “Sistemas Nacionales Anticorrupción y de Fiscalización y los Nuevos Procedimientos de Responsabilidades Administrativas”. Septiembre 25 a Octubre 4, 2019. Impartido por la Auditoría Superior del Estado de Puebla y la Universidad Ius Semper.</w:t>
      </w:r>
    </w:p>
    <w:p w14:paraId="68A9EADF" w14:textId="77777777" w:rsidR="001B50CB" w:rsidRDefault="001B50CB" w:rsidP="001B50C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87555F3" w14:textId="46E630A3" w:rsidR="00C21C4A" w:rsidRPr="008C0D83" w:rsidRDefault="00C21C4A" w:rsidP="001B50C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C0D83">
        <w:rPr>
          <w:rFonts w:ascii="Arial" w:eastAsia="Times New Roman" w:hAnsi="Arial" w:cs="Arial"/>
        </w:rPr>
        <w:t>"Diplomado de Derecho del Trabajo 2003".</w:t>
      </w:r>
      <w:r>
        <w:rPr>
          <w:rFonts w:ascii="Arial" w:eastAsia="Times New Roman" w:hAnsi="Arial" w:cs="Arial"/>
        </w:rPr>
        <w:t xml:space="preserve"> </w:t>
      </w:r>
      <w:r w:rsidRPr="008C0D83">
        <w:rPr>
          <w:rFonts w:ascii="Arial" w:eastAsia="Times New Roman" w:hAnsi="Arial" w:cs="Arial"/>
        </w:rPr>
        <w:t>Agosto 13 a</w:t>
      </w:r>
      <w:r>
        <w:rPr>
          <w:rFonts w:ascii="Arial" w:eastAsia="Times New Roman" w:hAnsi="Arial" w:cs="Arial"/>
        </w:rPr>
        <w:t xml:space="preserve"> </w:t>
      </w:r>
      <w:r w:rsidRPr="008C0D83">
        <w:rPr>
          <w:rFonts w:ascii="Arial" w:eastAsia="Times New Roman" w:hAnsi="Arial" w:cs="Arial"/>
        </w:rPr>
        <w:t>Noviembre 26</w:t>
      </w:r>
      <w:r>
        <w:rPr>
          <w:rFonts w:ascii="Arial" w:eastAsia="Times New Roman" w:hAnsi="Arial" w:cs="Arial"/>
        </w:rPr>
        <w:t>,</w:t>
      </w:r>
      <w:r w:rsidRPr="008C0D83">
        <w:rPr>
          <w:rFonts w:ascii="Arial" w:eastAsia="Times New Roman" w:hAnsi="Arial" w:cs="Arial"/>
        </w:rPr>
        <w:t xml:space="preserve"> 2003.</w:t>
      </w:r>
      <w:r>
        <w:rPr>
          <w:rFonts w:ascii="Arial" w:eastAsia="Times New Roman" w:hAnsi="Arial" w:cs="Arial"/>
        </w:rPr>
        <w:t xml:space="preserve"> </w:t>
      </w:r>
      <w:r w:rsidRPr="008C0D83">
        <w:rPr>
          <w:rFonts w:ascii="Arial" w:eastAsia="Times New Roman" w:hAnsi="Arial" w:cs="Arial"/>
        </w:rPr>
        <w:t>Impartido por la Universidad Autónoma Metropolitana y</w:t>
      </w:r>
      <w:r>
        <w:rPr>
          <w:rFonts w:ascii="Arial" w:eastAsia="Times New Roman" w:hAnsi="Arial" w:cs="Arial"/>
        </w:rPr>
        <w:t xml:space="preserve"> </w:t>
      </w:r>
      <w:r w:rsidRPr="008C0D83">
        <w:rPr>
          <w:rFonts w:ascii="Arial" w:eastAsia="Times New Roman" w:hAnsi="Arial" w:cs="Arial"/>
        </w:rPr>
        <w:t>la Junta Local</w:t>
      </w:r>
      <w:r>
        <w:rPr>
          <w:rFonts w:ascii="Arial" w:eastAsia="Times New Roman" w:hAnsi="Arial" w:cs="Arial"/>
        </w:rPr>
        <w:t xml:space="preserve"> </w:t>
      </w:r>
      <w:r w:rsidRPr="008C0D83">
        <w:rPr>
          <w:rFonts w:ascii="Arial" w:eastAsia="Times New Roman" w:hAnsi="Arial" w:cs="Arial"/>
        </w:rPr>
        <w:t>de Conciliación y</w:t>
      </w:r>
      <w:r>
        <w:rPr>
          <w:rFonts w:ascii="Arial" w:eastAsia="Times New Roman" w:hAnsi="Arial" w:cs="Arial"/>
        </w:rPr>
        <w:t xml:space="preserve"> </w:t>
      </w:r>
      <w:r w:rsidRPr="008C0D83">
        <w:rPr>
          <w:rFonts w:ascii="Arial" w:eastAsia="Times New Roman" w:hAnsi="Arial" w:cs="Arial"/>
        </w:rPr>
        <w:t>Arbitraje del Distrito Federal.</w:t>
      </w:r>
    </w:p>
    <w:p w14:paraId="2312A5D5" w14:textId="7C063FC5" w:rsidR="00F67468" w:rsidRPr="00CE3473" w:rsidRDefault="00F67468" w:rsidP="001B50CB">
      <w:pPr>
        <w:pStyle w:val="Sinespaciado"/>
        <w:jc w:val="both"/>
        <w:rPr>
          <w:rFonts w:ascii="Arial" w:hAnsi="Arial" w:cs="Arial"/>
        </w:rPr>
      </w:pPr>
    </w:p>
    <w:sectPr w:rsidR="00F67468" w:rsidRPr="00CE3473" w:rsidSect="000D1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8AD5" w14:textId="77777777" w:rsidR="00DF2854" w:rsidRDefault="00DF2854" w:rsidP="00673AEF">
      <w:pPr>
        <w:spacing w:after="0" w:line="240" w:lineRule="auto"/>
      </w:pPr>
      <w:r>
        <w:separator/>
      </w:r>
    </w:p>
  </w:endnote>
  <w:endnote w:type="continuationSeparator" w:id="0">
    <w:p w14:paraId="6122AE22" w14:textId="77777777" w:rsidR="00DF2854" w:rsidRDefault="00DF2854" w:rsidP="0067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mbria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701EF" w14:textId="77777777" w:rsidR="00CE3473" w:rsidRDefault="00CE34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340A" w14:textId="77777777" w:rsidR="00F078AE" w:rsidRPr="008C3C22" w:rsidRDefault="00F078AE" w:rsidP="00F078AE">
    <w:pPr>
      <w:pStyle w:val="Piedepgina"/>
      <w:jc w:val="center"/>
      <w:rPr>
        <w:rFonts w:ascii="Gotham" w:hAnsi="Gotham"/>
        <w:sz w:val="20"/>
        <w:szCs w:val="20"/>
      </w:rPr>
    </w:pPr>
    <w:r w:rsidRPr="008C3C22">
      <w:rPr>
        <w:rFonts w:ascii="Gotham" w:hAnsi="Gotham"/>
        <w:sz w:val="20"/>
        <w:szCs w:val="20"/>
      </w:rPr>
      <w:t>Av 5 Pte 128, Col. Centro, C.P. 72000 Puebla, Pue</w:t>
    </w:r>
  </w:p>
  <w:p w14:paraId="23B309C6" w14:textId="77777777" w:rsidR="00F078AE" w:rsidRPr="008C3C22" w:rsidRDefault="00F078AE" w:rsidP="00F078AE">
    <w:pPr>
      <w:pStyle w:val="Piedepgina"/>
      <w:jc w:val="center"/>
      <w:rPr>
        <w:rFonts w:ascii="Gotham" w:hAnsi="Gotham"/>
        <w:sz w:val="20"/>
        <w:szCs w:val="20"/>
      </w:rPr>
    </w:pPr>
    <w:r w:rsidRPr="008C3C22">
      <w:rPr>
        <w:rFonts w:ascii="Gotham" w:hAnsi="Gotham"/>
        <w:sz w:val="20"/>
        <w:szCs w:val="20"/>
      </w:rPr>
      <w:t>Tel. (222) 3701100 | www.congresopuebla.gob.mx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5E78" w14:textId="77777777" w:rsidR="00CE3473" w:rsidRDefault="00CE34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84D2" w14:textId="77777777" w:rsidR="00DF2854" w:rsidRDefault="00DF2854" w:rsidP="00673AEF">
      <w:pPr>
        <w:spacing w:after="0" w:line="240" w:lineRule="auto"/>
      </w:pPr>
      <w:r>
        <w:separator/>
      </w:r>
    </w:p>
  </w:footnote>
  <w:footnote w:type="continuationSeparator" w:id="0">
    <w:p w14:paraId="314A435D" w14:textId="77777777" w:rsidR="00DF2854" w:rsidRDefault="00DF2854" w:rsidP="0067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D0E2B" w14:textId="54BD67B6" w:rsidR="00CE3473" w:rsidRDefault="00DF2854">
    <w:pPr>
      <w:pStyle w:val="Encabezado"/>
    </w:pPr>
    <w:r>
      <w:rPr>
        <w:noProof/>
      </w:rPr>
      <w:pict w14:anchorId="01409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0485" o:spid="_x0000_s2050" type="#_x0000_t75" style="position:absolute;margin-left:0;margin-top:0;width:427.5pt;height:596.9pt;z-index:-251657216;mso-position-horizontal:center;mso-position-horizontal-relative:margin;mso-position-vertical:center;mso-position-vertical-relative:margin" o:allowincell="f">
          <v:imagedata r:id="rId1" o:title="LogoMarca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14D9" w14:textId="25367E22" w:rsidR="00FE32F7" w:rsidRPr="005A5133" w:rsidRDefault="00DF2854" w:rsidP="00FE32F7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pict w14:anchorId="3691A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0486" o:spid="_x0000_s2051" type="#_x0000_t75" style="position:absolute;left:0;text-align:left;margin-left:0;margin-top:0;width:427.5pt;height:596.9pt;z-index:-251656192;mso-position-horizontal:center;mso-position-horizontal-relative:margin;mso-position-vertical:center;mso-position-vertical-relative:margin" o:allowincell="f">
          <v:imagedata r:id="rId1" o:title="LogoMarcaAgua" gain="19661f" blacklevel="22938f"/>
          <w10:wrap anchorx="margin" anchory="margin"/>
        </v:shape>
      </w:pict>
    </w:r>
    <w:r w:rsidR="000D17BD" w:rsidRPr="001429E6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731435B" wp14:editId="07F1AD50">
          <wp:extent cx="2804917" cy="1170948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buj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917" cy="117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28B4B" w14:textId="77777777" w:rsidR="000D17BD" w:rsidRPr="005A5133" w:rsidRDefault="000D17BD" w:rsidP="00292761"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AC15" w14:textId="3B87F789" w:rsidR="00CE3473" w:rsidRDefault="00DF2854">
    <w:pPr>
      <w:pStyle w:val="Encabezado"/>
    </w:pPr>
    <w:r>
      <w:rPr>
        <w:noProof/>
      </w:rPr>
      <w:pict w14:anchorId="6A302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0484" o:spid="_x0000_s2049" type="#_x0000_t75" style="position:absolute;margin-left:0;margin-top:0;width:427.5pt;height:596.9pt;z-index:-251658240;mso-position-horizontal:center;mso-position-horizontal-relative:margin;mso-position-vertical:center;mso-position-vertical-relative:margin" o:allowincell="f">
          <v:imagedata r:id="rId1" o:title="LogoMarca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2459"/>
    <w:multiLevelType w:val="hybridMultilevel"/>
    <w:tmpl w:val="2FC87A64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779FB"/>
    <w:multiLevelType w:val="hybridMultilevel"/>
    <w:tmpl w:val="A5D09A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A3C"/>
    <w:multiLevelType w:val="hybridMultilevel"/>
    <w:tmpl w:val="C144D4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2BA1"/>
    <w:multiLevelType w:val="hybridMultilevel"/>
    <w:tmpl w:val="DB4C92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328F"/>
    <w:multiLevelType w:val="hybridMultilevel"/>
    <w:tmpl w:val="8C308E50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541537"/>
    <w:multiLevelType w:val="hybridMultilevel"/>
    <w:tmpl w:val="06928B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3810"/>
    <w:multiLevelType w:val="hybridMultilevel"/>
    <w:tmpl w:val="EE2CD3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96E6E"/>
    <w:multiLevelType w:val="hybridMultilevel"/>
    <w:tmpl w:val="9CD4E3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43A5"/>
    <w:multiLevelType w:val="hybridMultilevel"/>
    <w:tmpl w:val="8B5E1B3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A309D"/>
    <w:multiLevelType w:val="hybridMultilevel"/>
    <w:tmpl w:val="F88CC6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C1632"/>
    <w:multiLevelType w:val="hybridMultilevel"/>
    <w:tmpl w:val="D7487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EF"/>
    <w:rsid w:val="00002F61"/>
    <w:rsid w:val="0002004E"/>
    <w:rsid w:val="00065BCE"/>
    <w:rsid w:val="00092DD4"/>
    <w:rsid w:val="00093CD3"/>
    <w:rsid w:val="000D17BD"/>
    <w:rsid w:val="00132D83"/>
    <w:rsid w:val="001429E6"/>
    <w:rsid w:val="00155C8C"/>
    <w:rsid w:val="0019411B"/>
    <w:rsid w:val="001A4E8F"/>
    <w:rsid w:val="001B50CB"/>
    <w:rsid w:val="001E6F61"/>
    <w:rsid w:val="0023437D"/>
    <w:rsid w:val="00277046"/>
    <w:rsid w:val="00292761"/>
    <w:rsid w:val="00311660"/>
    <w:rsid w:val="00326D0E"/>
    <w:rsid w:val="00382987"/>
    <w:rsid w:val="00491911"/>
    <w:rsid w:val="005A5133"/>
    <w:rsid w:val="005C1692"/>
    <w:rsid w:val="006118A5"/>
    <w:rsid w:val="00641409"/>
    <w:rsid w:val="00667576"/>
    <w:rsid w:val="00673AEF"/>
    <w:rsid w:val="00696986"/>
    <w:rsid w:val="006B5CD0"/>
    <w:rsid w:val="0072321B"/>
    <w:rsid w:val="0074305F"/>
    <w:rsid w:val="007D6AE3"/>
    <w:rsid w:val="007E1332"/>
    <w:rsid w:val="007E491A"/>
    <w:rsid w:val="008C3C22"/>
    <w:rsid w:val="00960A2B"/>
    <w:rsid w:val="009B5CBC"/>
    <w:rsid w:val="009C46CB"/>
    <w:rsid w:val="00A049B2"/>
    <w:rsid w:val="00A17024"/>
    <w:rsid w:val="00A61B7E"/>
    <w:rsid w:val="00A73A7C"/>
    <w:rsid w:val="00A73D28"/>
    <w:rsid w:val="00A97B8D"/>
    <w:rsid w:val="00B82300"/>
    <w:rsid w:val="00C10957"/>
    <w:rsid w:val="00C21C4A"/>
    <w:rsid w:val="00C44CFE"/>
    <w:rsid w:val="00C80357"/>
    <w:rsid w:val="00CE3473"/>
    <w:rsid w:val="00D0101E"/>
    <w:rsid w:val="00D16319"/>
    <w:rsid w:val="00DF2854"/>
    <w:rsid w:val="00E151A3"/>
    <w:rsid w:val="00E44337"/>
    <w:rsid w:val="00E9738A"/>
    <w:rsid w:val="00F078AE"/>
    <w:rsid w:val="00F67468"/>
    <w:rsid w:val="00F945D1"/>
    <w:rsid w:val="00FD737D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17B4C4"/>
  <w15:chartTrackingRefBased/>
  <w15:docId w15:val="{250831B0-36F3-415F-BB8B-3971AAAA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AEF"/>
  </w:style>
  <w:style w:type="paragraph" w:styleId="Piedepgina">
    <w:name w:val="footer"/>
    <w:basedOn w:val="Normal"/>
    <w:link w:val="PiedepginaCar"/>
    <w:uiPriority w:val="99"/>
    <w:unhideWhenUsed/>
    <w:rsid w:val="00673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AEF"/>
  </w:style>
  <w:style w:type="paragraph" w:styleId="Prrafodelista">
    <w:name w:val="List Paragraph"/>
    <w:basedOn w:val="Normal"/>
    <w:uiPriority w:val="34"/>
    <w:qFormat/>
    <w:rsid w:val="00092DD4"/>
    <w:pPr>
      <w:ind w:left="720"/>
      <w:contextualSpacing/>
    </w:pPr>
  </w:style>
  <w:style w:type="paragraph" w:styleId="Sinespaciado">
    <w:name w:val="No Spacing"/>
    <w:uiPriority w:val="1"/>
    <w:qFormat/>
    <w:rsid w:val="00065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Ramirez Cruz</dc:creator>
  <cp:keywords/>
  <dc:description/>
  <cp:lastModifiedBy>Contraloría  Interna</cp:lastModifiedBy>
  <cp:revision>6</cp:revision>
  <cp:lastPrinted>2018-10-16T22:23:00Z</cp:lastPrinted>
  <dcterms:created xsi:type="dcterms:W3CDTF">2020-07-14T21:51:00Z</dcterms:created>
  <dcterms:modified xsi:type="dcterms:W3CDTF">2020-07-27T21:58:00Z</dcterms:modified>
</cp:coreProperties>
</file>