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1D0E3A">
        <w:rPr>
          <w:rFonts w:ascii="Tahoma" w:hAnsi="Tahoma" w:cs="Tahoma"/>
          <w:sz w:val="20"/>
          <w:szCs w:val="20"/>
        </w:rPr>
        <w:t>2</w:t>
      </w:r>
      <w:r w:rsidR="00E52972">
        <w:rPr>
          <w:rFonts w:ascii="Tahoma" w:hAnsi="Tahoma" w:cs="Tahoma"/>
          <w:sz w:val="20"/>
          <w:szCs w:val="20"/>
        </w:rPr>
        <w:t>7</w:t>
      </w:r>
      <w:r w:rsidR="001D0E3A">
        <w:rPr>
          <w:rFonts w:ascii="Tahoma" w:hAnsi="Tahoma" w:cs="Tahoma"/>
          <w:sz w:val="20"/>
          <w:szCs w:val="20"/>
        </w:rPr>
        <w:t xml:space="preserve"> de </w:t>
      </w:r>
      <w:r w:rsidR="00E52972">
        <w:rPr>
          <w:rFonts w:ascii="Tahoma" w:hAnsi="Tahoma" w:cs="Tahoma"/>
          <w:sz w:val="20"/>
          <w:szCs w:val="20"/>
        </w:rPr>
        <w:t>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2D166B">
        <w:rPr>
          <w:rFonts w:ascii="Tahoma" w:hAnsi="Tahoma" w:cs="Tahoma"/>
          <w:sz w:val="20"/>
          <w:szCs w:val="20"/>
        </w:rPr>
        <w:t>Esperanza Ramos Rodríguez</w:t>
      </w:r>
      <w:r w:rsidR="00A80D99">
        <w:rPr>
          <w:rFonts w:ascii="Tahoma" w:hAnsi="Tahoma" w:cs="Tahoma"/>
          <w:sz w:val="20"/>
          <w:szCs w:val="20"/>
        </w:rPr>
        <w:t>” 10</w:t>
      </w:r>
      <w:bookmarkStart w:id="0" w:name="_GoBack"/>
      <w:bookmarkEnd w:id="0"/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reunión anterior, y en su caso, aprobación.</w:t>
      </w:r>
    </w:p>
    <w:p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D90F63" w:rsidRPr="00D90F63" w:rsidRDefault="007C0B07" w:rsidP="00D90F6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D90F63" w:rsidRPr="00D90F63">
        <w:rPr>
          <w:rFonts w:ascii="Tahoma" w:eastAsiaTheme="minorHAnsi" w:hAnsi="Tahoma" w:cs="Tahoma"/>
          <w:sz w:val="26"/>
          <w:szCs w:val="26"/>
          <w:lang w:val="es-US" w:eastAsia="en-US"/>
        </w:rPr>
        <w:t>Presentación de los procedimientos de cotización a tres proveedores y adjudicación directa para el arrendamiento de cajones de estacionamiento, respectivamente y en su caso, aprobar la formalización de los contratos respectivos.</w:t>
      </w:r>
    </w:p>
    <w:p w:rsidR="00D90F63" w:rsidRDefault="00D90F63" w:rsidP="00D90F6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0F6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</w:p>
    <w:p w:rsidR="005920B5" w:rsidRDefault="005920B5" w:rsidP="00D90F6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920B5" w:rsidRPr="00D90F63" w:rsidRDefault="005920B5" w:rsidP="00D90F6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D90F63" w:rsidRPr="00D90F63" w:rsidRDefault="00D90F63" w:rsidP="00D90F63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  <w:r w:rsidRPr="00D90F6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</w:p>
    <w:p w:rsidR="00D90F63" w:rsidRPr="00D90F63" w:rsidRDefault="00D90F63" w:rsidP="00D90F6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0F6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D90F63">
        <w:rPr>
          <w:rFonts w:ascii="Tahoma" w:eastAsiaTheme="minorHAnsi" w:hAnsi="Tahoma" w:cs="Tahoma"/>
          <w:sz w:val="26"/>
          <w:szCs w:val="26"/>
          <w:lang w:val="es-US" w:eastAsia="en-US"/>
        </w:rPr>
        <w:t>Presentación del procedimiento de cotización a tres proveedores para la adquisición de impresora de tarjetas y consumibles, y en su caso, aprobar la formalización de los contratos respectivos.</w:t>
      </w:r>
    </w:p>
    <w:p w:rsidR="00D90F63" w:rsidRDefault="00D90F63" w:rsidP="00D90F63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  <w:r w:rsidRPr="00D90F6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</w:p>
    <w:p w:rsidR="005920B5" w:rsidRDefault="005920B5" w:rsidP="00D90F63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5920B5" w:rsidRPr="00D90F63" w:rsidRDefault="005920B5" w:rsidP="00D90F63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D90F63" w:rsidRPr="00D90F63" w:rsidRDefault="00D90F63" w:rsidP="00D90F63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  <w:r w:rsidRPr="00D90F6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</w:p>
    <w:p w:rsidR="00D90F63" w:rsidRPr="00D90F63" w:rsidRDefault="00D90F63" w:rsidP="00D90F6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0F6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6.- </w:t>
      </w:r>
      <w:r w:rsidRPr="00D90F63">
        <w:rPr>
          <w:rFonts w:ascii="Tahoma" w:eastAsiaTheme="minorHAnsi" w:hAnsi="Tahoma" w:cs="Tahoma"/>
          <w:sz w:val="26"/>
          <w:szCs w:val="26"/>
          <w:lang w:val="es-US" w:eastAsia="en-US"/>
        </w:rPr>
        <w:t>Asuntos Generales.</w:t>
      </w:r>
    </w:p>
    <w:p w:rsidR="007C0B07" w:rsidRPr="007C0B07" w:rsidRDefault="007C0B07" w:rsidP="001D0E3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CCA" w:rsidRDefault="00647CCA">
      <w:r>
        <w:separator/>
      </w:r>
    </w:p>
  </w:endnote>
  <w:endnote w:type="continuationSeparator" w:id="0">
    <w:p w:rsidR="00647CCA" w:rsidRDefault="0064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CCA" w:rsidRDefault="00647CCA">
      <w:r>
        <w:separator/>
      </w:r>
    </w:p>
  </w:footnote>
  <w:footnote w:type="continuationSeparator" w:id="0">
    <w:p w:rsidR="00647CCA" w:rsidRDefault="0064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36572E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64A27" wp14:editId="5B9788EB">
          <wp:simplePos x="0" y="0"/>
          <wp:positionH relativeFrom="margin">
            <wp:posOffset>-562</wp:posOffset>
          </wp:positionH>
          <wp:positionV relativeFrom="paragraph">
            <wp:posOffset>53340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</w:t>
    </w:r>
    <w:r w:rsidR="00E52972">
      <w:rPr>
        <w:rFonts w:ascii="Tahoma" w:hAnsi="Tahoma" w:cs="Tahoma"/>
        <w:b/>
        <w:bCs/>
        <w:sz w:val="34"/>
        <w:szCs w:val="34"/>
      </w:rPr>
      <w:t>ITÉ DE ADQUISICIONES, ARRENDAMIENTOS Y SERVICIOS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1BB4"/>
    <w:rsid w:val="000761D2"/>
    <w:rsid w:val="000A7E06"/>
    <w:rsid w:val="000C1DD3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2D166B"/>
    <w:rsid w:val="00335B2E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7ADF"/>
    <w:rsid w:val="00577730"/>
    <w:rsid w:val="005920B5"/>
    <w:rsid w:val="005C1232"/>
    <w:rsid w:val="005C5F32"/>
    <w:rsid w:val="005F5D6D"/>
    <w:rsid w:val="0060173E"/>
    <w:rsid w:val="006123A7"/>
    <w:rsid w:val="0062135F"/>
    <w:rsid w:val="006268C1"/>
    <w:rsid w:val="00641D0A"/>
    <w:rsid w:val="00647CCA"/>
    <w:rsid w:val="00670605"/>
    <w:rsid w:val="00674A9D"/>
    <w:rsid w:val="006877AE"/>
    <w:rsid w:val="006A06E9"/>
    <w:rsid w:val="006A5C8D"/>
    <w:rsid w:val="006E05FF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80D99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0F63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52972"/>
    <w:rsid w:val="00E60CA0"/>
    <w:rsid w:val="00EA6705"/>
    <w:rsid w:val="00ED6457"/>
    <w:rsid w:val="00EE253D"/>
    <w:rsid w:val="00EF5152"/>
    <w:rsid w:val="00F1199A"/>
    <w:rsid w:val="00F23E7C"/>
    <w:rsid w:val="00F372E3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C66036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7</cp:revision>
  <cp:lastPrinted>2017-08-31T17:15:00Z</cp:lastPrinted>
  <dcterms:created xsi:type="dcterms:W3CDTF">2018-11-26T23:42:00Z</dcterms:created>
  <dcterms:modified xsi:type="dcterms:W3CDTF">2018-11-27T15:04:00Z</dcterms:modified>
</cp:coreProperties>
</file>