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REUNIÓN DE LA COMISIÓN DE </w:t>
      </w:r>
      <w:r>
        <w:rPr>
          <w:rFonts w:ascii="Arial" w:hAnsi="Arial" w:cs="Arial"/>
          <w:b/>
          <w:sz w:val="26"/>
          <w:szCs w:val="26"/>
        </w:rPr>
        <w:t>PROCURACIÓN Y ADMINISTRACIÓN DE</w:t>
      </w:r>
      <w:r w:rsidR="00E6569B">
        <w:rPr>
          <w:rFonts w:ascii="Arial" w:hAnsi="Arial" w:cs="Arial"/>
          <w:b/>
          <w:sz w:val="26"/>
          <w:szCs w:val="26"/>
        </w:rPr>
        <w:t xml:space="preserve"> JUSTICIA, EFECTUADA EL MARTES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6569B">
        <w:rPr>
          <w:rFonts w:ascii="Arial" w:hAnsi="Arial" w:cs="Arial"/>
          <w:b/>
          <w:sz w:val="26"/>
          <w:szCs w:val="26"/>
        </w:rPr>
        <w:t xml:space="preserve">VEINTIDOS </w:t>
      </w:r>
      <w:r>
        <w:rPr>
          <w:rFonts w:ascii="Arial" w:hAnsi="Arial" w:cs="Arial"/>
          <w:b/>
          <w:sz w:val="26"/>
          <w:szCs w:val="26"/>
        </w:rPr>
        <w:t xml:space="preserve">DE </w:t>
      </w:r>
      <w:r w:rsidR="00E6569B">
        <w:rPr>
          <w:rFonts w:ascii="Arial" w:hAnsi="Arial" w:cs="Arial"/>
          <w:b/>
          <w:sz w:val="26"/>
          <w:szCs w:val="26"/>
        </w:rPr>
        <w:t>ENERO</w:t>
      </w:r>
      <w:r w:rsidRPr="00B948D0">
        <w:rPr>
          <w:rFonts w:ascii="Arial" w:hAnsi="Arial" w:cs="Arial"/>
          <w:b/>
          <w:sz w:val="26"/>
          <w:szCs w:val="26"/>
        </w:rPr>
        <w:t xml:space="preserve"> DE DOS MIL </w:t>
      </w:r>
      <w:r>
        <w:rPr>
          <w:rFonts w:ascii="Arial" w:hAnsi="Arial" w:cs="Arial"/>
          <w:b/>
          <w:sz w:val="26"/>
          <w:szCs w:val="26"/>
        </w:rPr>
        <w:t>DIECI</w:t>
      </w:r>
      <w:r w:rsidR="00E6569B">
        <w:rPr>
          <w:rFonts w:ascii="Arial" w:hAnsi="Arial" w:cs="Arial"/>
          <w:b/>
          <w:sz w:val="26"/>
          <w:szCs w:val="26"/>
        </w:rPr>
        <w:t>NUEVE</w:t>
      </w:r>
      <w:r w:rsidRPr="00B948D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-----------------------</w:t>
      </w:r>
    </w:p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E6569B">
        <w:rPr>
          <w:rFonts w:ascii="Arial" w:hAnsi="Arial" w:cs="Arial"/>
          <w:sz w:val="26"/>
          <w:szCs w:val="26"/>
        </w:rPr>
        <w:t xml:space="preserve">veintidós </w:t>
      </w:r>
      <w:r>
        <w:rPr>
          <w:rFonts w:ascii="Arial" w:hAnsi="Arial" w:cs="Arial"/>
          <w:sz w:val="26"/>
          <w:szCs w:val="26"/>
        </w:rPr>
        <w:t xml:space="preserve">días del mes de </w:t>
      </w:r>
      <w:r w:rsidR="00E6569B">
        <w:rPr>
          <w:rFonts w:ascii="Arial" w:hAnsi="Arial" w:cs="Arial"/>
          <w:sz w:val="26"/>
          <w:szCs w:val="26"/>
        </w:rPr>
        <w:t>enero del año dos mil diecinueve</w:t>
      </w:r>
      <w:r>
        <w:rPr>
          <w:rFonts w:ascii="Arial" w:hAnsi="Arial" w:cs="Arial"/>
          <w:sz w:val="26"/>
          <w:szCs w:val="26"/>
        </w:rPr>
        <w:t xml:space="preserve">, reunidos las Diputadas y los Diputados integrantes de la Comisión de Procuración y Administración de Justicia en la Sala de Comisiones número </w:t>
      </w:r>
      <w:r w:rsidR="00E6569B">
        <w:rPr>
          <w:rFonts w:ascii="Arial" w:hAnsi="Arial" w:cs="Arial"/>
          <w:sz w:val="26"/>
          <w:szCs w:val="26"/>
        </w:rPr>
        <w:t xml:space="preserve">tres </w:t>
      </w:r>
      <w:bookmarkStart w:id="1" w:name="_Hlk529970472"/>
      <w:r w:rsidR="00E6569B">
        <w:rPr>
          <w:rFonts w:ascii="Arial" w:hAnsi="Arial" w:cs="Arial"/>
          <w:sz w:val="26"/>
          <w:szCs w:val="26"/>
        </w:rPr>
        <w:t>“Legisladores de Puebla”</w:t>
      </w:r>
      <w:r>
        <w:rPr>
          <w:rFonts w:ascii="Arial" w:hAnsi="Arial" w:cs="Arial"/>
          <w:sz w:val="26"/>
          <w:szCs w:val="26"/>
        </w:rPr>
        <w:t xml:space="preserve"> </w:t>
      </w:r>
      <w:bookmarkEnd w:id="1"/>
      <w:r>
        <w:rPr>
          <w:rFonts w:ascii="Arial" w:hAnsi="Arial" w:cs="Arial"/>
          <w:sz w:val="26"/>
          <w:szCs w:val="26"/>
        </w:rPr>
        <w:t xml:space="preserve">del Palacio Legislativo y siendo las </w:t>
      </w:r>
      <w:r w:rsidR="00FE29BE">
        <w:rPr>
          <w:rFonts w:ascii="Arial" w:hAnsi="Arial" w:cs="Arial"/>
          <w:sz w:val="26"/>
          <w:szCs w:val="26"/>
        </w:rPr>
        <w:t>catorce horas dieciocho</w:t>
      </w:r>
      <w:r w:rsidR="00E6569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minutos, la Diputada Presidenta solicitó a la Diputada Secretaria procediera al p</w:t>
      </w:r>
      <w:r w:rsidR="0043119D">
        <w:rPr>
          <w:rFonts w:ascii="Arial" w:hAnsi="Arial" w:cs="Arial"/>
          <w:sz w:val="26"/>
          <w:szCs w:val="26"/>
        </w:rPr>
        <w:t>ase de lista para verificar el q</w:t>
      </w:r>
      <w:r>
        <w:rPr>
          <w:rFonts w:ascii="Arial" w:hAnsi="Arial" w:cs="Arial"/>
          <w:sz w:val="26"/>
          <w:szCs w:val="26"/>
        </w:rPr>
        <w:t xml:space="preserve">uórum legal y de esta manera, atender lo establecido en el </w:t>
      </w:r>
      <w:r w:rsidRPr="007D2628">
        <w:rPr>
          <w:rFonts w:ascii="Arial" w:hAnsi="Arial" w:cs="Arial"/>
          <w:b/>
          <w:sz w:val="26"/>
          <w:szCs w:val="26"/>
        </w:rPr>
        <w:t>Primer Punto</w:t>
      </w:r>
      <w:r>
        <w:rPr>
          <w:rFonts w:ascii="Arial" w:hAnsi="Arial" w:cs="Arial"/>
          <w:sz w:val="26"/>
          <w:szCs w:val="26"/>
        </w:rPr>
        <w:t xml:space="preserve"> del Orden del Día. </w:t>
      </w:r>
      <w:r w:rsidRPr="00A833E0">
        <w:rPr>
          <w:rFonts w:ascii="Arial" w:hAnsi="Arial" w:cs="Arial"/>
          <w:sz w:val="26"/>
          <w:szCs w:val="26"/>
        </w:rPr>
        <w:t>Informando ésta de la</w:t>
      </w:r>
      <w:r w:rsidR="0043119D">
        <w:rPr>
          <w:rFonts w:ascii="Arial" w:hAnsi="Arial" w:cs="Arial"/>
          <w:sz w:val="26"/>
          <w:szCs w:val="26"/>
        </w:rPr>
        <w:t xml:space="preserve"> existencia del q</w:t>
      </w:r>
      <w:r>
        <w:rPr>
          <w:rFonts w:ascii="Arial" w:hAnsi="Arial" w:cs="Arial"/>
          <w:sz w:val="26"/>
          <w:szCs w:val="26"/>
        </w:rPr>
        <w:t>uórum legal.</w:t>
      </w:r>
      <w:r w:rsidRPr="00A833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--------------------</w:t>
      </w:r>
    </w:p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dar cumplimiento al </w:t>
      </w:r>
      <w:r w:rsidRPr="00211307">
        <w:rPr>
          <w:rFonts w:ascii="Arial" w:hAnsi="Arial" w:cs="Arial"/>
          <w:b/>
          <w:sz w:val="26"/>
          <w:szCs w:val="26"/>
        </w:rPr>
        <w:t>Punto Dos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respecto de la lectur</w:t>
      </w:r>
      <w:r w:rsidR="005141CF">
        <w:rPr>
          <w:rFonts w:ascii="Arial" w:hAnsi="Arial" w:cs="Arial"/>
          <w:sz w:val="26"/>
          <w:szCs w:val="26"/>
        </w:rPr>
        <w:t>a del Orden del Día, la Diputada</w:t>
      </w:r>
      <w:r>
        <w:rPr>
          <w:rFonts w:ascii="Arial" w:hAnsi="Arial" w:cs="Arial"/>
          <w:sz w:val="26"/>
          <w:szCs w:val="26"/>
        </w:rPr>
        <w:t xml:space="preserve"> Presidenta solicitó a la Diputada Secretaria de la Comisión diera cuenta del contenido de este. Puesto a discusión y sin tenerla, resultó aprobado por unanimidad. --------------------------------------</w:t>
      </w:r>
    </w:p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C63A3C">
        <w:rPr>
          <w:rFonts w:ascii="Arial" w:hAnsi="Arial" w:cs="Arial"/>
          <w:b/>
          <w:sz w:val="26"/>
          <w:szCs w:val="26"/>
        </w:rPr>
        <w:t>Tercer Punto</w:t>
      </w:r>
      <w:r>
        <w:rPr>
          <w:rFonts w:ascii="Arial" w:hAnsi="Arial" w:cs="Arial"/>
          <w:sz w:val="26"/>
          <w:szCs w:val="26"/>
        </w:rPr>
        <w:t>, respecto a la lectura del A</w:t>
      </w:r>
      <w:r w:rsidRPr="00997F3E">
        <w:rPr>
          <w:rFonts w:ascii="Arial" w:hAnsi="Arial" w:cs="Arial"/>
          <w:sz w:val="26"/>
          <w:szCs w:val="26"/>
        </w:rPr>
        <w:t>cta de la reunión anterior,</w:t>
      </w:r>
      <w:r>
        <w:rPr>
          <w:rFonts w:ascii="Arial" w:hAnsi="Arial" w:cs="Arial"/>
          <w:sz w:val="26"/>
          <w:szCs w:val="26"/>
        </w:rPr>
        <w:t xml:space="preserve"> la Diputada Presidenta p</w:t>
      </w:r>
      <w:r w:rsidRPr="00997F3E">
        <w:rPr>
          <w:rFonts w:ascii="Arial" w:hAnsi="Arial" w:cs="Arial"/>
          <w:sz w:val="26"/>
          <w:szCs w:val="26"/>
        </w:rPr>
        <w:t>uso a consideración</w:t>
      </w:r>
      <w:r>
        <w:rPr>
          <w:rFonts w:ascii="Arial" w:hAnsi="Arial" w:cs="Arial"/>
          <w:sz w:val="26"/>
          <w:szCs w:val="26"/>
        </w:rPr>
        <w:t xml:space="preserve"> de los integrantes</w:t>
      </w:r>
      <w:r w:rsidRPr="00997F3E">
        <w:rPr>
          <w:rFonts w:ascii="Arial" w:hAnsi="Arial" w:cs="Arial"/>
          <w:sz w:val="26"/>
          <w:szCs w:val="26"/>
        </w:rPr>
        <w:t xml:space="preserve"> la dispensa de esta</w:t>
      </w:r>
      <w:r>
        <w:rPr>
          <w:rFonts w:ascii="Arial" w:hAnsi="Arial" w:cs="Arial"/>
          <w:sz w:val="26"/>
          <w:szCs w:val="26"/>
        </w:rPr>
        <w:t>, misma que fue enviada a sus correos institucionales</w:t>
      </w:r>
      <w:r w:rsidRPr="00997F3E">
        <w:rPr>
          <w:rFonts w:ascii="Arial" w:hAnsi="Arial" w:cs="Arial"/>
          <w:sz w:val="26"/>
          <w:szCs w:val="26"/>
        </w:rPr>
        <w:t>, quienes de manera unánime aprueban la dispensa de lectura, así mismo</w:t>
      </w:r>
      <w:r>
        <w:rPr>
          <w:rFonts w:ascii="Arial" w:hAnsi="Arial" w:cs="Arial"/>
          <w:sz w:val="26"/>
          <w:szCs w:val="26"/>
        </w:rPr>
        <w:t xml:space="preserve"> aprueban por unanimidad </w:t>
      </w:r>
      <w:r w:rsidRPr="00997F3E">
        <w:rPr>
          <w:rFonts w:ascii="Arial" w:hAnsi="Arial" w:cs="Arial"/>
          <w:sz w:val="26"/>
          <w:szCs w:val="26"/>
        </w:rPr>
        <w:t>el contenido del acta de referencia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6"/>
          <w:szCs w:val="26"/>
        </w:rPr>
        <w:t>------------------------------</w:t>
      </w:r>
    </w:p>
    <w:p w:rsidR="00F23B3A" w:rsidRDefault="00F23B3A" w:rsidP="00F23B3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y para dar cumplimiento al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, del Orden del Día, </w:t>
      </w:r>
      <w:r w:rsidR="00755518">
        <w:rPr>
          <w:rFonts w:ascii="Arial" w:hAnsi="Arial" w:cs="Arial"/>
          <w:sz w:val="26"/>
          <w:szCs w:val="26"/>
        </w:rPr>
        <w:t xml:space="preserve">relativo a la aprobación </w:t>
      </w:r>
      <w:r>
        <w:rPr>
          <w:rFonts w:ascii="Arial" w:hAnsi="Arial" w:cs="Arial"/>
          <w:sz w:val="26"/>
          <w:szCs w:val="26"/>
        </w:rPr>
        <w:t xml:space="preserve">del </w:t>
      </w:r>
      <w:r w:rsidRPr="00361273">
        <w:rPr>
          <w:rFonts w:ascii="Arial" w:hAnsi="Arial" w:cs="Arial"/>
          <w:sz w:val="26"/>
          <w:szCs w:val="26"/>
        </w:rPr>
        <w:t>Plan de Trabajo de la Comisión de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sz w:val="26"/>
          <w:szCs w:val="26"/>
        </w:rPr>
        <w:t xml:space="preserve">rocuración y Administración de Justicia, </w:t>
      </w:r>
      <w:r w:rsidR="00B708A5">
        <w:rPr>
          <w:rFonts w:ascii="Arial" w:hAnsi="Arial" w:cs="Arial"/>
          <w:sz w:val="26"/>
          <w:szCs w:val="26"/>
        </w:rPr>
        <w:t>que presenta la Presidenta de esta Comisión</w:t>
      </w:r>
      <w:r w:rsidR="005141CF">
        <w:rPr>
          <w:rFonts w:ascii="Arial" w:hAnsi="Arial" w:cs="Arial"/>
          <w:sz w:val="26"/>
          <w:szCs w:val="26"/>
        </w:rPr>
        <w:t xml:space="preserve"> Gen</w:t>
      </w:r>
      <w:r w:rsidR="00B708A5">
        <w:rPr>
          <w:rFonts w:ascii="Arial" w:hAnsi="Arial" w:cs="Arial"/>
          <w:sz w:val="26"/>
          <w:szCs w:val="26"/>
        </w:rPr>
        <w:t xml:space="preserve">eral, quien </w:t>
      </w:r>
      <w:r>
        <w:rPr>
          <w:rFonts w:ascii="Arial" w:hAnsi="Arial" w:cs="Arial"/>
          <w:sz w:val="26"/>
          <w:szCs w:val="26"/>
        </w:rPr>
        <w:t>comenta la pretensión de realizar un trabajo conjunto con los integrantes de ésta Comisión</w:t>
      </w:r>
      <w:r w:rsidR="008C660B">
        <w:rPr>
          <w:rFonts w:ascii="Arial" w:hAnsi="Arial" w:cs="Arial"/>
          <w:sz w:val="26"/>
          <w:szCs w:val="26"/>
        </w:rPr>
        <w:t>,</w:t>
      </w:r>
      <w:r w:rsidR="00E6569B">
        <w:rPr>
          <w:rFonts w:ascii="Arial" w:hAnsi="Arial" w:cs="Arial"/>
          <w:sz w:val="26"/>
          <w:szCs w:val="26"/>
        </w:rPr>
        <w:t xml:space="preserve"> por lo cual propone un receso de cinco minu</w:t>
      </w:r>
      <w:r w:rsidR="005141CF">
        <w:rPr>
          <w:rFonts w:ascii="Arial" w:hAnsi="Arial" w:cs="Arial"/>
          <w:sz w:val="26"/>
          <w:szCs w:val="26"/>
        </w:rPr>
        <w:t>tos a efecto de dar lectura al Plan de T</w:t>
      </w:r>
      <w:r w:rsidR="00E6569B">
        <w:rPr>
          <w:rFonts w:ascii="Arial" w:hAnsi="Arial" w:cs="Arial"/>
          <w:sz w:val="26"/>
          <w:szCs w:val="26"/>
        </w:rPr>
        <w:t xml:space="preserve">rabajo </w:t>
      </w:r>
      <w:r w:rsidR="009A7BF0">
        <w:rPr>
          <w:rFonts w:ascii="Arial" w:hAnsi="Arial" w:cs="Arial"/>
          <w:sz w:val="26"/>
          <w:szCs w:val="26"/>
        </w:rPr>
        <w:t>y que cada integrante este en posibilidad de realizar las propuestas correspondientes</w:t>
      </w:r>
      <w:r>
        <w:rPr>
          <w:rFonts w:ascii="Arial" w:hAnsi="Arial" w:cs="Arial"/>
          <w:sz w:val="26"/>
          <w:szCs w:val="26"/>
        </w:rPr>
        <w:t xml:space="preserve"> en</w:t>
      </w:r>
      <w:r w:rsidR="009A7BF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los temas de administración de justicia,</w:t>
      </w:r>
      <w:r w:rsidR="00FC22FA">
        <w:rPr>
          <w:rFonts w:ascii="Arial" w:hAnsi="Arial" w:cs="Arial"/>
          <w:sz w:val="26"/>
          <w:szCs w:val="26"/>
        </w:rPr>
        <w:t xml:space="preserve"> </w:t>
      </w:r>
      <w:r w:rsidR="008C660B">
        <w:rPr>
          <w:rFonts w:ascii="Arial" w:hAnsi="Arial" w:cs="Arial"/>
          <w:sz w:val="26"/>
          <w:szCs w:val="26"/>
        </w:rPr>
        <w:lastRenderedPageBreak/>
        <w:t>propuesta</w:t>
      </w:r>
      <w:r w:rsidR="00FC22FA">
        <w:rPr>
          <w:rFonts w:ascii="Arial" w:hAnsi="Arial" w:cs="Arial"/>
          <w:sz w:val="26"/>
          <w:szCs w:val="26"/>
        </w:rPr>
        <w:t xml:space="preserve"> aprobado por unanimidad.</w:t>
      </w:r>
      <w:r w:rsidR="00591CC4">
        <w:rPr>
          <w:rFonts w:ascii="Arial" w:hAnsi="Arial" w:cs="Arial"/>
          <w:sz w:val="26"/>
          <w:szCs w:val="26"/>
        </w:rPr>
        <w:t>-------</w:t>
      </w:r>
      <w:r w:rsidR="008C660B">
        <w:rPr>
          <w:rFonts w:ascii="Arial" w:hAnsi="Arial" w:cs="Arial"/>
          <w:sz w:val="26"/>
          <w:szCs w:val="26"/>
        </w:rPr>
        <w:t>---------------------------------------</w:t>
      </w:r>
      <w:r w:rsidR="00591CC4">
        <w:rPr>
          <w:rFonts w:ascii="Arial" w:hAnsi="Arial" w:cs="Arial"/>
          <w:sz w:val="26"/>
          <w:szCs w:val="26"/>
        </w:rPr>
        <w:t>Al</w:t>
      </w:r>
      <w:r w:rsidR="00FC22FA">
        <w:rPr>
          <w:rFonts w:ascii="Arial" w:hAnsi="Arial" w:cs="Arial"/>
          <w:sz w:val="26"/>
          <w:szCs w:val="26"/>
        </w:rPr>
        <w:t xml:space="preserve"> reiniciar la </w:t>
      </w:r>
      <w:r w:rsidR="008C660B">
        <w:rPr>
          <w:rFonts w:ascii="Arial" w:hAnsi="Arial" w:cs="Arial"/>
          <w:sz w:val="26"/>
          <w:szCs w:val="26"/>
        </w:rPr>
        <w:t xml:space="preserve">Diputada Presidenta </w:t>
      </w:r>
      <w:r>
        <w:rPr>
          <w:rFonts w:ascii="Arial" w:hAnsi="Arial" w:cs="Arial"/>
          <w:sz w:val="26"/>
          <w:szCs w:val="26"/>
        </w:rPr>
        <w:t xml:space="preserve">procede a la relatoría </w:t>
      </w:r>
      <w:r w:rsidR="008C660B">
        <w:rPr>
          <w:rFonts w:ascii="Arial" w:hAnsi="Arial" w:cs="Arial"/>
          <w:sz w:val="26"/>
          <w:szCs w:val="26"/>
        </w:rPr>
        <w:t xml:space="preserve">iniciando con la </w:t>
      </w:r>
      <w:r w:rsidR="00C549FD">
        <w:rPr>
          <w:rFonts w:ascii="Arial" w:hAnsi="Arial" w:cs="Arial"/>
          <w:sz w:val="26"/>
          <w:szCs w:val="26"/>
        </w:rPr>
        <w:t>Misión y Visión</w:t>
      </w:r>
      <w:r w:rsidR="008C660B">
        <w:rPr>
          <w:rFonts w:ascii="Arial" w:hAnsi="Arial" w:cs="Arial"/>
          <w:sz w:val="26"/>
          <w:szCs w:val="26"/>
        </w:rPr>
        <w:t>,</w:t>
      </w:r>
      <w:r w:rsidR="00C549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con sus puntos </w:t>
      </w:r>
      <w:r w:rsidR="00C549FD">
        <w:rPr>
          <w:rFonts w:ascii="Arial" w:hAnsi="Arial" w:cs="Arial"/>
          <w:sz w:val="26"/>
          <w:szCs w:val="26"/>
        </w:rPr>
        <w:t>normativo</w:t>
      </w:r>
      <w:r w:rsidR="00A03E6B">
        <w:rPr>
          <w:rFonts w:ascii="Arial" w:hAnsi="Arial" w:cs="Arial"/>
          <w:sz w:val="26"/>
          <w:szCs w:val="26"/>
        </w:rPr>
        <w:t>s</w:t>
      </w:r>
      <w:r w:rsidR="00C549FD">
        <w:rPr>
          <w:rFonts w:ascii="Arial" w:hAnsi="Arial" w:cs="Arial"/>
          <w:sz w:val="26"/>
          <w:szCs w:val="26"/>
        </w:rPr>
        <w:t xml:space="preserve"> y </w:t>
      </w:r>
      <w:r>
        <w:rPr>
          <w:rFonts w:ascii="Arial" w:hAnsi="Arial" w:cs="Arial"/>
          <w:sz w:val="26"/>
          <w:szCs w:val="26"/>
        </w:rPr>
        <w:t>de acción,</w:t>
      </w:r>
      <w:r w:rsidR="00C549FD">
        <w:rPr>
          <w:rFonts w:ascii="Arial" w:hAnsi="Arial" w:cs="Arial"/>
          <w:sz w:val="26"/>
          <w:szCs w:val="26"/>
        </w:rPr>
        <w:t xml:space="preserve"> la integración de la </w:t>
      </w:r>
      <w:r w:rsidR="00EE76C0">
        <w:rPr>
          <w:rFonts w:ascii="Arial" w:hAnsi="Arial" w:cs="Arial"/>
          <w:sz w:val="26"/>
          <w:szCs w:val="26"/>
        </w:rPr>
        <w:t>Comisión y sus objetivos</w:t>
      </w:r>
      <w:r w:rsidR="00C549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calendario de reuniones por lo menos dos veces al mes, </w:t>
      </w:r>
      <w:r w:rsidR="00B67AE6">
        <w:rPr>
          <w:rFonts w:ascii="Arial" w:hAnsi="Arial" w:cs="Arial"/>
          <w:sz w:val="26"/>
          <w:szCs w:val="26"/>
        </w:rPr>
        <w:t>propone el estudio de las I</w:t>
      </w:r>
      <w:r w:rsidR="00EE76C0">
        <w:rPr>
          <w:rFonts w:ascii="Arial" w:hAnsi="Arial" w:cs="Arial"/>
          <w:sz w:val="26"/>
          <w:szCs w:val="26"/>
        </w:rPr>
        <w:t xml:space="preserve">niciativas </w:t>
      </w:r>
      <w:r w:rsidR="00472CF3">
        <w:rPr>
          <w:rFonts w:ascii="Arial" w:hAnsi="Arial" w:cs="Arial"/>
          <w:sz w:val="26"/>
          <w:szCs w:val="26"/>
        </w:rPr>
        <w:t>pendientes y reunirse con los titulares del Tribunal Superior de Justicia y el Fiscal G</w:t>
      </w:r>
      <w:r w:rsidR="00341157">
        <w:rPr>
          <w:rFonts w:ascii="Arial" w:hAnsi="Arial" w:cs="Arial"/>
          <w:sz w:val="26"/>
          <w:szCs w:val="26"/>
        </w:rPr>
        <w:t>eneral del Estado</w:t>
      </w:r>
      <w:r w:rsidR="00800740">
        <w:rPr>
          <w:rFonts w:ascii="Arial" w:hAnsi="Arial" w:cs="Arial"/>
          <w:sz w:val="26"/>
          <w:szCs w:val="26"/>
        </w:rPr>
        <w:t>,</w:t>
      </w:r>
      <w:r w:rsidR="00341157">
        <w:rPr>
          <w:rFonts w:ascii="Arial" w:hAnsi="Arial" w:cs="Arial"/>
          <w:sz w:val="26"/>
          <w:szCs w:val="26"/>
        </w:rPr>
        <w:t xml:space="preserve"> para generar </w:t>
      </w:r>
      <w:r w:rsidR="00472CF3">
        <w:rPr>
          <w:rFonts w:ascii="Arial" w:hAnsi="Arial" w:cs="Arial"/>
          <w:sz w:val="26"/>
          <w:szCs w:val="26"/>
        </w:rPr>
        <w:t>mejora</w:t>
      </w:r>
      <w:r w:rsidR="00002298">
        <w:rPr>
          <w:rFonts w:ascii="Arial" w:hAnsi="Arial" w:cs="Arial"/>
          <w:sz w:val="26"/>
          <w:szCs w:val="26"/>
        </w:rPr>
        <w:t>s</w:t>
      </w:r>
      <w:r w:rsidR="00472CF3">
        <w:rPr>
          <w:rFonts w:ascii="Arial" w:hAnsi="Arial" w:cs="Arial"/>
          <w:sz w:val="26"/>
          <w:szCs w:val="26"/>
        </w:rPr>
        <w:t xml:space="preserve"> en la impartición y administración de justicia, lo que </w:t>
      </w:r>
      <w:r>
        <w:rPr>
          <w:rFonts w:ascii="Arial" w:hAnsi="Arial" w:cs="Arial"/>
          <w:sz w:val="26"/>
          <w:szCs w:val="26"/>
        </w:rPr>
        <w:t>pone a la consideración</w:t>
      </w:r>
      <w:r w:rsidR="00195876">
        <w:rPr>
          <w:rFonts w:ascii="Arial" w:hAnsi="Arial" w:cs="Arial"/>
          <w:sz w:val="26"/>
          <w:szCs w:val="26"/>
        </w:rPr>
        <w:t xml:space="preserve"> y abre la discusión</w:t>
      </w:r>
      <w:r w:rsidR="0000229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002298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 uso de la palabra</w:t>
      </w:r>
      <w:r w:rsidR="00195876">
        <w:rPr>
          <w:rFonts w:ascii="Arial" w:hAnsi="Arial" w:cs="Arial"/>
          <w:sz w:val="26"/>
          <w:szCs w:val="26"/>
        </w:rPr>
        <w:t xml:space="preserve"> el Diputado Carlos Alber</w:t>
      </w:r>
      <w:r w:rsidR="00002298">
        <w:rPr>
          <w:rFonts w:ascii="Arial" w:hAnsi="Arial" w:cs="Arial"/>
          <w:sz w:val="26"/>
          <w:szCs w:val="26"/>
        </w:rPr>
        <w:t>t</w:t>
      </w:r>
      <w:r w:rsidR="00195876">
        <w:rPr>
          <w:rFonts w:ascii="Arial" w:hAnsi="Arial" w:cs="Arial"/>
          <w:sz w:val="26"/>
          <w:szCs w:val="26"/>
        </w:rPr>
        <w:t xml:space="preserve">o Morales </w:t>
      </w:r>
      <w:proofErr w:type="spellStart"/>
      <w:r w:rsidR="00195876">
        <w:rPr>
          <w:rFonts w:ascii="Arial" w:hAnsi="Arial" w:cs="Arial"/>
          <w:sz w:val="26"/>
          <w:szCs w:val="26"/>
        </w:rPr>
        <w:t>Alvarez</w:t>
      </w:r>
      <w:proofErr w:type="spellEnd"/>
      <w:r w:rsidR="00002298">
        <w:rPr>
          <w:rFonts w:ascii="Arial" w:hAnsi="Arial" w:cs="Arial"/>
          <w:sz w:val="26"/>
          <w:szCs w:val="26"/>
        </w:rPr>
        <w:t>,</w:t>
      </w:r>
      <w:r w:rsidR="00195876">
        <w:rPr>
          <w:rFonts w:ascii="Arial" w:hAnsi="Arial" w:cs="Arial"/>
          <w:sz w:val="26"/>
          <w:szCs w:val="26"/>
        </w:rPr>
        <w:t xml:space="preserve"> quien felicita a toda la Comisi</w:t>
      </w:r>
      <w:r w:rsidR="009955EC">
        <w:rPr>
          <w:rFonts w:ascii="Arial" w:hAnsi="Arial" w:cs="Arial"/>
          <w:sz w:val="26"/>
          <w:szCs w:val="26"/>
        </w:rPr>
        <w:t>ón por los trabajos realizados, proponiendo la implementación de funcionarios judiciales en los veintidós distritos judiciales en el Estado</w:t>
      </w:r>
      <w:r w:rsidR="00002298">
        <w:rPr>
          <w:rFonts w:ascii="Arial" w:hAnsi="Arial" w:cs="Arial"/>
          <w:sz w:val="26"/>
          <w:szCs w:val="26"/>
        </w:rPr>
        <w:t>.</w:t>
      </w:r>
      <w:r w:rsidR="009955EC">
        <w:rPr>
          <w:rFonts w:ascii="Arial" w:hAnsi="Arial" w:cs="Arial"/>
          <w:sz w:val="26"/>
          <w:szCs w:val="26"/>
        </w:rPr>
        <w:t xml:space="preserve"> </w:t>
      </w:r>
      <w:r w:rsidR="00002298">
        <w:rPr>
          <w:rFonts w:ascii="Arial" w:hAnsi="Arial" w:cs="Arial"/>
          <w:sz w:val="26"/>
          <w:szCs w:val="26"/>
        </w:rPr>
        <w:t>A</w:t>
      </w:r>
      <w:r w:rsidR="00CE683B">
        <w:rPr>
          <w:rFonts w:ascii="Arial" w:hAnsi="Arial" w:cs="Arial"/>
          <w:sz w:val="26"/>
          <w:szCs w:val="26"/>
        </w:rPr>
        <w:t>cto seguido</w:t>
      </w:r>
      <w:r w:rsidR="001404FE">
        <w:rPr>
          <w:rFonts w:ascii="Arial" w:hAnsi="Arial" w:cs="Arial"/>
          <w:sz w:val="26"/>
          <w:szCs w:val="26"/>
        </w:rPr>
        <w:t>,</w:t>
      </w:r>
      <w:r w:rsidR="00CE683B">
        <w:rPr>
          <w:rFonts w:ascii="Arial" w:hAnsi="Arial" w:cs="Arial"/>
          <w:sz w:val="26"/>
          <w:szCs w:val="26"/>
        </w:rPr>
        <w:t xml:space="preserve"> </w:t>
      </w:r>
      <w:r w:rsidR="009955EC">
        <w:rPr>
          <w:rFonts w:ascii="Arial" w:hAnsi="Arial" w:cs="Arial"/>
          <w:sz w:val="26"/>
          <w:szCs w:val="26"/>
        </w:rPr>
        <w:t xml:space="preserve">la </w:t>
      </w:r>
      <w:proofErr w:type="gramStart"/>
      <w:r w:rsidR="009955EC">
        <w:rPr>
          <w:rFonts w:ascii="Arial" w:hAnsi="Arial" w:cs="Arial"/>
          <w:sz w:val="26"/>
          <w:szCs w:val="26"/>
        </w:rPr>
        <w:t>Pr</w:t>
      </w:r>
      <w:r w:rsidR="002A4A39">
        <w:rPr>
          <w:rFonts w:ascii="Arial" w:hAnsi="Arial" w:cs="Arial"/>
          <w:sz w:val="26"/>
          <w:szCs w:val="26"/>
        </w:rPr>
        <w:t>esidenta</w:t>
      </w:r>
      <w:proofErr w:type="gramEnd"/>
      <w:r w:rsidR="002A4A39">
        <w:rPr>
          <w:rFonts w:ascii="Arial" w:hAnsi="Arial" w:cs="Arial"/>
          <w:sz w:val="26"/>
          <w:szCs w:val="26"/>
        </w:rPr>
        <w:t xml:space="preserve"> informa que se generará</w:t>
      </w:r>
      <w:r w:rsidR="009955EC">
        <w:rPr>
          <w:rFonts w:ascii="Arial" w:hAnsi="Arial" w:cs="Arial"/>
          <w:sz w:val="26"/>
          <w:szCs w:val="26"/>
        </w:rPr>
        <w:t xml:space="preserve"> invitación al Presidente del Tribunal Superior de Justicia</w:t>
      </w:r>
      <w:r w:rsidR="001404FE">
        <w:rPr>
          <w:rFonts w:ascii="Arial" w:hAnsi="Arial" w:cs="Arial"/>
          <w:sz w:val="26"/>
          <w:szCs w:val="26"/>
        </w:rPr>
        <w:t>,</w:t>
      </w:r>
      <w:r w:rsidR="009955EC">
        <w:rPr>
          <w:rFonts w:ascii="Arial" w:hAnsi="Arial" w:cs="Arial"/>
          <w:sz w:val="26"/>
          <w:szCs w:val="26"/>
        </w:rPr>
        <w:t xml:space="preserve"> para que asista en la próxima sesión</w:t>
      </w:r>
      <w:r w:rsidR="001404FE">
        <w:rPr>
          <w:rFonts w:ascii="Arial" w:hAnsi="Arial" w:cs="Arial"/>
          <w:sz w:val="26"/>
          <w:szCs w:val="26"/>
        </w:rPr>
        <w:t>.</w:t>
      </w:r>
      <w:r w:rsidR="002A4A39">
        <w:rPr>
          <w:rFonts w:ascii="Arial" w:hAnsi="Arial" w:cs="Arial"/>
          <w:sz w:val="26"/>
          <w:szCs w:val="26"/>
        </w:rPr>
        <w:t xml:space="preserve"> </w:t>
      </w:r>
      <w:r w:rsidR="001404FE">
        <w:rPr>
          <w:rFonts w:ascii="Arial" w:hAnsi="Arial" w:cs="Arial"/>
          <w:sz w:val="26"/>
          <w:szCs w:val="26"/>
        </w:rPr>
        <w:t>A</w:t>
      </w:r>
      <w:r w:rsidR="002A4A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A4A39">
        <w:rPr>
          <w:rFonts w:ascii="Arial" w:hAnsi="Arial" w:cs="Arial"/>
          <w:sz w:val="26"/>
          <w:szCs w:val="26"/>
        </w:rPr>
        <w:t>continuación</w:t>
      </w:r>
      <w:proofErr w:type="gramEnd"/>
      <w:r w:rsidR="002A4A39">
        <w:rPr>
          <w:rFonts w:ascii="Arial" w:hAnsi="Arial" w:cs="Arial"/>
          <w:sz w:val="26"/>
          <w:szCs w:val="26"/>
        </w:rPr>
        <w:t xml:space="preserve"> </w:t>
      </w:r>
      <w:r w:rsidR="00CE683B">
        <w:rPr>
          <w:rFonts w:ascii="Arial" w:hAnsi="Arial" w:cs="Arial"/>
          <w:sz w:val="26"/>
          <w:szCs w:val="26"/>
        </w:rPr>
        <w:t xml:space="preserve">la </w:t>
      </w:r>
      <w:r>
        <w:rPr>
          <w:rFonts w:ascii="Arial" w:hAnsi="Arial" w:cs="Arial"/>
          <w:sz w:val="26"/>
          <w:szCs w:val="26"/>
        </w:rPr>
        <w:t xml:space="preserve">Diputada Mónica Lara Chávez felicita a la </w:t>
      </w:r>
      <w:r w:rsidR="00CE683B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</w:t>
      </w:r>
      <w:r w:rsidR="00CE683B">
        <w:rPr>
          <w:rFonts w:ascii="Arial" w:hAnsi="Arial" w:cs="Arial"/>
          <w:sz w:val="26"/>
          <w:szCs w:val="26"/>
        </w:rPr>
        <w:t xml:space="preserve">esidenta por </w:t>
      </w:r>
      <w:r w:rsidR="001404FE">
        <w:rPr>
          <w:rFonts w:ascii="Arial" w:hAnsi="Arial" w:cs="Arial"/>
          <w:sz w:val="26"/>
          <w:szCs w:val="26"/>
        </w:rPr>
        <w:t>el Plan de T</w:t>
      </w:r>
      <w:r>
        <w:rPr>
          <w:rFonts w:ascii="Arial" w:hAnsi="Arial" w:cs="Arial"/>
          <w:sz w:val="26"/>
          <w:szCs w:val="26"/>
        </w:rPr>
        <w:t xml:space="preserve">rabajo, </w:t>
      </w:r>
      <w:r w:rsidR="002A4A39">
        <w:rPr>
          <w:rFonts w:ascii="Arial" w:hAnsi="Arial" w:cs="Arial"/>
          <w:sz w:val="26"/>
          <w:szCs w:val="26"/>
        </w:rPr>
        <w:t xml:space="preserve">pide se informe a la brevedad sobre los ciento cincuenta </w:t>
      </w:r>
      <w:r w:rsidR="001404FE">
        <w:rPr>
          <w:rFonts w:ascii="Arial" w:hAnsi="Arial" w:cs="Arial"/>
          <w:sz w:val="26"/>
          <w:szCs w:val="26"/>
        </w:rPr>
        <w:t>I</w:t>
      </w:r>
      <w:r w:rsidR="002A4A39">
        <w:rPr>
          <w:rFonts w:ascii="Arial" w:hAnsi="Arial" w:cs="Arial"/>
          <w:sz w:val="26"/>
          <w:szCs w:val="26"/>
        </w:rPr>
        <w:t>niciativas para aceler</w:t>
      </w:r>
      <w:r w:rsidR="001404FE">
        <w:rPr>
          <w:rFonts w:ascii="Arial" w:hAnsi="Arial" w:cs="Arial"/>
          <w:sz w:val="26"/>
          <w:szCs w:val="26"/>
        </w:rPr>
        <w:t>arlas</w:t>
      </w:r>
      <w:r w:rsidR="00800740">
        <w:rPr>
          <w:rFonts w:ascii="Arial" w:hAnsi="Arial" w:cs="Arial"/>
          <w:sz w:val="26"/>
          <w:szCs w:val="26"/>
        </w:rPr>
        <w:t>.</w:t>
      </w:r>
      <w:r w:rsidR="001404FE">
        <w:rPr>
          <w:rFonts w:ascii="Arial" w:hAnsi="Arial" w:cs="Arial"/>
          <w:sz w:val="26"/>
          <w:szCs w:val="26"/>
        </w:rPr>
        <w:t xml:space="preserve"> H</w:t>
      </w:r>
      <w:r w:rsidR="000908AB">
        <w:rPr>
          <w:rFonts w:ascii="Arial" w:hAnsi="Arial" w:cs="Arial"/>
          <w:sz w:val="26"/>
          <w:szCs w:val="26"/>
        </w:rPr>
        <w:t>ac</w:t>
      </w:r>
      <w:r w:rsidR="001404FE">
        <w:rPr>
          <w:rFonts w:ascii="Arial" w:hAnsi="Arial" w:cs="Arial"/>
          <w:sz w:val="26"/>
          <w:szCs w:val="26"/>
        </w:rPr>
        <w:t xml:space="preserve">e uso de la palabra </w:t>
      </w:r>
      <w:r w:rsidR="000908AB">
        <w:rPr>
          <w:rFonts w:ascii="Arial" w:hAnsi="Arial" w:cs="Arial"/>
          <w:sz w:val="26"/>
          <w:szCs w:val="26"/>
        </w:rPr>
        <w:t>la Diputada</w:t>
      </w:r>
      <w:r w:rsidR="002A4A39">
        <w:rPr>
          <w:rFonts w:ascii="Arial" w:hAnsi="Arial" w:cs="Arial"/>
          <w:sz w:val="26"/>
          <w:szCs w:val="26"/>
        </w:rPr>
        <w:t xml:space="preserve"> Rocío García Olmedo</w:t>
      </w:r>
      <w:r w:rsidR="001404FE">
        <w:rPr>
          <w:rFonts w:ascii="Arial" w:hAnsi="Arial" w:cs="Arial"/>
          <w:sz w:val="26"/>
          <w:szCs w:val="26"/>
        </w:rPr>
        <w:t>,</w:t>
      </w:r>
      <w:r w:rsidR="002A4A39">
        <w:rPr>
          <w:rFonts w:ascii="Arial" w:hAnsi="Arial" w:cs="Arial"/>
          <w:sz w:val="26"/>
          <w:szCs w:val="26"/>
        </w:rPr>
        <w:t xml:space="preserve"> se disculpa</w:t>
      </w:r>
      <w:r w:rsidR="000908AB">
        <w:rPr>
          <w:rFonts w:ascii="Arial" w:hAnsi="Arial" w:cs="Arial"/>
          <w:sz w:val="26"/>
          <w:szCs w:val="26"/>
        </w:rPr>
        <w:t xml:space="preserve"> por</w:t>
      </w:r>
      <w:r w:rsidR="002A4A39">
        <w:rPr>
          <w:rFonts w:ascii="Arial" w:hAnsi="Arial" w:cs="Arial"/>
          <w:sz w:val="26"/>
          <w:szCs w:val="26"/>
        </w:rPr>
        <w:t xml:space="preserve"> </w:t>
      </w:r>
      <w:r w:rsidR="001404FE">
        <w:rPr>
          <w:rFonts w:ascii="Arial" w:hAnsi="Arial" w:cs="Arial"/>
          <w:sz w:val="26"/>
          <w:szCs w:val="26"/>
        </w:rPr>
        <w:t>n</w:t>
      </w:r>
      <w:r w:rsidR="002A4A39">
        <w:rPr>
          <w:rFonts w:ascii="Arial" w:hAnsi="Arial" w:cs="Arial"/>
          <w:sz w:val="26"/>
          <w:szCs w:val="26"/>
        </w:rPr>
        <w:t>o enviar sus aportacio</w:t>
      </w:r>
      <w:r w:rsidR="00E83334">
        <w:rPr>
          <w:rFonts w:ascii="Arial" w:hAnsi="Arial" w:cs="Arial"/>
          <w:sz w:val="26"/>
          <w:szCs w:val="26"/>
        </w:rPr>
        <w:t>nes con antelación y</w:t>
      </w:r>
      <w:r w:rsidR="001404FE">
        <w:rPr>
          <w:rFonts w:ascii="Arial" w:hAnsi="Arial" w:cs="Arial"/>
          <w:sz w:val="26"/>
          <w:szCs w:val="26"/>
        </w:rPr>
        <w:t xml:space="preserve"> procede en este momento a sugerir se incorporen e incluyan</w:t>
      </w:r>
      <w:r w:rsidR="00633BB7">
        <w:rPr>
          <w:rFonts w:ascii="Arial" w:hAnsi="Arial" w:cs="Arial"/>
          <w:sz w:val="26"/>
          <w:szCs w:val="26"/>
        </w:rPr>
        <w:t xml:space="preserve"> en cada</w:t>
      </w:r>
      <w:r w:rsidR="0066084A">
        <w:rPr>
          <w:rFonts w:ascii="Arial" w:hAnsi="Arial" w:cs="Arial"/>
          <w:sz w:val="26"/>
          <w:szCs w:val="26"/>
        </w:rPr>
        <w:t xml:space="preserve"> uno de los</w:t>
      </w:r>
      <w:r w:rsidR="00633BB7">
        <w:rPr>
          <w:rFonts w:ascii="Arial" w:hAnsi="Arial" w:cs="Arial"/>
          <w:sz w:val="26"/>
          <w:szCs w:val="26"/>
        </w:rPr>
        <w:t xml:space="preserve"> punto</w:t>
      </w:r>
      <w:r w:rsidR="0066084A">
        <w:rPr>
          <w:rFonts w:ascii="Arial" w:hAnsi="Arial" w:cs="Arial"/>
          <w:sz w:val="26"/>
          <w:szCs w:val="26"/>
        </w:rPr>
        <w:t xml:space="preserve">s señalados. </w:t>
      </w:r>
      <w:r w:rsidR="00B73DD0">
        <w:rPr>
          <w:rFonts w:ascii="Arial" w:hAnsi="Arial" w:cs="Arial"/>
          <w:sz w:val="26"/>
          <w:szCs w:val="26"/>
        </w:rPr>
        <w:t xml:space="preserve"> </w:t>
      </w:r>
      <w:r w:rsidR="006B7CC0">
        <w:rPr>
          <w:rFonts w:ascii="Arial" w:hAnsi="Arial" w:cs="Arial"/>
          <w:sz w:val="26"/>
          <w:szCs w:val="26"/>
        </w:rPr>
        <w:t>E</w:t>
      </w:r>
      <w:r w:rsidR="00DC68F1">
        <w:rPr>
          <w:rFonts w:ascii="Arial" w:hAnsi="Arial" w:cs="Arial"/>
          <w:sz w:val="26"/>
          <w:szCs w:val="26"/>
        </w:rPr>
        <w:t xml:space="preserve">n uso de la palabra </w:t>
      </w:r>
      <w:r w:rsidR="00B73DD0">
        <w:rPr>
          <w:rFonts w:ascii="Arial" w:hAnsi="Arial" w:cs="Arial"/>
          <w:sz w:val="26"/>
          <w:szCs w:val="26"/>
        </w:rPr>
        <w:t>la</w:t>
      </w:r>
      <w:r>
        <w:rPr>
          <w:rFonts w:ascii="Arial" w:hAnsi="Arial" w:cs="Arial"/>
          <w:sz w:val="26"/>
          <w:szCs w:val="26"/>
        </w:rPr>
        <w:t xml:space="preserve"> Diputa</w:t>
      </w:r>
      <w:r w:rsidR="00B73DD0">
        <w:rPr>
          <w:rFonts w:ascii="Arial" w:hAnsi="Arial" w:cs="Arial"/>
          <w:sz w:val="26"/>
          <w:szCs w:val="26"/>
        </w:rPr>
        <w:t xml:space="preserve">da </w:t>
      </w:r>
      <w:r w:rsidR="000908AB">
        <w:rPr>
          <w:rFonts w:ascii="Arial" w:hAnsi="Arial" w:cs="Arial"/>
          <w:sz w:val="26"/>
          <w:szCs w:val="26"/>
        </w:rPr>
        <w:t>Olga Lucia Romero Garci Crespo</w:t>
      </w:r>
      <w:r w:rsidR="00800740">
        <w:rPr>
          <w:rFonts w:ascii="Arial" w:hAnsi="Arial" w:cs="Arial"/>
          <w:sz w:val="26"/>
          <w:szCs w:val="26"/>
        </w:rPr>
        <w:t>,</w:t>
      </w:r>
      <w:r w:rsidR="000908AB">
        <w:rPr>
          <w:rFonts w:ascii="Arial" w:hAnsi="Arial" w:cs="Arial"/>
          <w:sz w:val="26"/>
          <w:szCs w:val="26"/>
        </w:rPr>
        <w:t xml:space="preserve"> felicita a la Diput</w:t>
      </w:r>
      <w:r w:rsidR="00DC68F1">
        <w:rPr>
          <w:rFonts w:ascii="Arial" w:hAnsi="Arial" w:cs="Arial"/>
          <w:sz w:val="26"/>
          <w:szCs w:val="26"/>
        </w:rPr>
        <w:t>ada Presidenta por el Plan de T</w:t>
      </w:r>
      <w:r w:rsidR="000908AB">
        <w:rPr>
          <w:rFonts w:ascii="Arial" w:hAnsi="Arial" w:cs="Arial"/>
          <w:sz w:val="26"/>
          <w:szCs w:val="26"/>
        </w:rPr>
        <w:t>rabajo presentado</w:t>
      </w:r>
      <w:r w:rsidR="00C37B83">
        <w:rPr>
          <w:rFonts w:ascii="Arial" w:hAnsi="Arial" w:cs="Arial"/>
          <w:sz w:val="26"/>
          <w:szCs w:val="26"/>
        </w:rPr>
        <w:t xml:space="preserve"> y la invitación al </w:t>
      </w:r>
      <w:proofErr w:type="gramStart"/>
      <w:r w:rsidR="00C37B83">
        <w:rPr>
          <w:rFonts w:ascii="Arial" w:hAnsi="Arial" w:cs="Arial"/>
          <w:sz w:val="26"/>
          <w:szCs w:val="26"/>
        </w:rPr>
        <w:t>Presidente</w:t>
      </w:r>
      <w:proofErr w:type="gramEnd"/>
      <w:r w:rsidR="00C37B83">
        <w:rPr>
          <w:rFonts w:ascii="Arial" w:hAnsi="Arial" w:cs="Arial"/>
          <w:sz w:val="26"/>
          <w:szCs w:val="26"/>
        </w:rPr>
        <w:t xml:space="preserve"> del Tribunal Superior de Justicia</w:t>
      </w:r>
      <w:r w:rsidR="000908AB">
        <w:rPr>
          <w:rFonts w:ascii="Arial" w:hAnsi="Arial" w:cs="Arial"/>
          <w:sz w:val="26"/>
          <w:szCs w:val="26"/>
        </w:rPr>
        <w:t>, por las necesida</w:t>
      </w:r>
      <w:r w:rsidR="00DC68F1">
        <w:rPr>
          <w:rFonts w:ascii="Arial" w:hAnsi="Arial" w:cs="Arial"/>
          <w:sz w:val="26"/>
          <w:szCs w:val="26"/>
        </w:rPr>
        <w:t>des ciudadanas que se atenderán. La</w:t>
      </w:r>
      <w:r w:rsidR="000908A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C68F1">
        <w:rPr>
          <w:rFonts w:ascii="Arial" w:hAnsi="Arial" w:cs="Arial"/>
          <w:sz w:val="26"/>
          <w:szCs w:val="26"/>
        </w:rPr>
        <w:t>P</w:t>
      </w:r>
      <w:r w:rsidR="000908AB">
        <w:rPr>
          <w:rFonts w:ascii="Arial" w:hAnsi="Arial" w:cs="Arial"/>
          <w:sz w:val="26"/>
          <w:szCs w:val="26"/>
        </w:rPr>
        <w:t>re</w:t>
      </w:r>
      <w:r w:rsidR="00DC68F1">
        <w:rPr>
          <w:rFonts w:ascii="Arial" w:hAnsi="Arial" w:cs="Arial"/>
          <w:sz w:val="26"/>
          <w:szCs w:val="26"/>
        </w:rPr>
        <w:t>sidenta</w:t>
      </w:r>
      <w:proofErr w:type="gramEnd"/>
      <w:r w:rsidR="00DC68F1">
        <w:rPr>
          <w:rFonts w:ascii="Arial" w:hAnsi="Arial" w:cs="Arial"/>
          <w:sz w:val="26"/>
          <w:szCs w:val="26"/>
        </w:rPr>
        <w:t xml:space="preserve"> da</w:t>
      </w:r>
      <w:r w:rsidR="000908AB">
        <w:rPr>
          <w:rFonts w:ascii="Arial" w:hAnsi="Arial" w:cs="Arial"/>
          <w:sz w:val="26"/>
          <w:szCs w:val="26"/>
        </w:rPr>
        <w:t xml:space="preserve"> la palabra a la Diputada Tonantzin Fernández Díaz</w:t>
      </w:r>
      <w:r w:rsidR="00800740">
        <w:rPr>
          <w:rFonts w:ascii="Arial" w:hAnsi="Arial" w:cs="Arial"/>
          <w:sz w:val="26"/>
          <w:szCs w:val="26"/>
        </w:rPr>
        <w:t>,</w:t>
      </w:r>
      <w:r w:rsidR="000908AB">
        <w:rPr>
          <w:rFonts w:ascii="Arial" w:hAnsi="Arial" w:cs="Arial"/>
          <w:sz w:val="26"/>
          <w:szCs w:val="26"/>
        </w:rPr>
        <w:t xml:space="preserve"> quien manifiesta como propuesta se invite al Titular de la Defensoría del Estado de Puebla</w:t>
      </w:r>
      <w:r w:rsidR="00DC68F1">
        <w:rPr>
          <w:rFonts w:ascii="Arial" w:hAnsi="Arial" w:cs="Arial"/>
          <w:sz w:val="26"/>
          <w:szCs w:val="26"/>
        </w:rPr>
        <w:t>,</w:t>
      </w:r>
      <w:r w:rsidR="00C37B83">
        <w:rPr>
          <w:rFonts w:ascii="Arial" w:hAnsi="Arial" w:cs="Arial"/>
          <w:sz w:val="26"/>
          <w:szCs w:val="26"/>
        </w:rPr>
        <w:t xml:space="preserve"> a efecto de informar acerca de sus funciones</w:t>
      </w:r>
      <w:r w:rsidR="00DC68F1">
        <w:rPr>
          <w:rFonts w:ascii="Arial" w:hAnsi="Arial" w:cs="Arial"/>
          <w:sz w:val="26"/>
          <w:szCs w:val="26"/>
        </w:rPr>
        <w:t>. En seguida</w:t>
      </w:r>
      <w:r w:rsidR="00C37B83">
        <w:rPr>
          <w:rFonts w:ascii="Arial" w:hAnsi="Arial" w:cs="Arial"/>
          <w:sz w:val="26"/>
          <w:szCs w:val="26"/>
        </w:rPr>
        <w:t xml:space="preserve"> la Diputada</w:t>
      </w:r>
      <w:r w:rsidR="000908AB">
        <w:rPr>
          <w:rFonts w:ascii="Arial" w:hAnsi="Arial" w:cs="Arial"/>
          <w:sz w:val="26"/>
          <w:szCs w:val="26"/>
        </w:rPr>
        <w:t xml:space="preserve"> </w:t>
      </w:r>
      <w:r w:rsidR="00C37B83">
        <w:rPr>
          <w:rFonts w:ascii="Arial" w:hAnsi="Arial" w:cs="Arial"/>
          <w:sz w:val="26"/>
          <w:szCs w:val="26"/>
        </w:rPr>
        <w:t xml:space="preserve">Presidenta pregunta a los integrantes, </w:t>
      </w:r>
      <w:r w:rsidR="00DC68F1">
        <w:rPr>
          <w:rFonts w:ascii="Arial" w:hAnsi="Arial" w:cs="Arial"/>
          <w:sz w:val="26"/>
          <w:szCs w:val="26"/>
        </w:rPr>
        <w:t xml:space="preserve">que </w:t>
      </w:r>
      <w:r w:rsidR="00C37B83">
        <w:rPr>
          <w:rFonts w:ascii="Arial" w:hAnsi="Arial" w:cs="Arial"/>
          <w:sz w:val="26"/>
          <w:szCs w:val="26"/>
        </w:rPr>
        <w:t xml:space="preserve">una vez que ha sido modificado el Plan de Trabajo con </w:t>
      </w:r>
      <w:r w:rsidR="00DC68F1">
        <w:rPr>
          <w:rFonts w:ascii="Arial" w:hAnsi="Arial" w:cs="Arial"/>
          <w:sz w:val="26"/>
          <w:szCs w:val="26"/>
        </w:rPr>
        <w:t xml:space="preserve">todas </w:t>
      </w:r>
      <w:r w:rsidR="00C37B83">
        <w:rPr>
          <w:rFonts w:ascii="Arial" w:hAnsi="Arial" w:cs="Arial"/>
          <w:sz w:val="26"/>
          <w:szCs w:val="26"/>
        </w:rPr>
        <w:t>las aportaciones</w:t>
      </w:r>
      <w:r w:rsidR="00DC68F1">
        <w:rPr>
          <w:rFonts w:ascii="Arial" w:hAnsi="Arial" w:cs="Arial"/>
          <w:sz w:val="26"/>
          <w:szCs w:val="26"/>
        </w:rPr>
        <w:t xml:space="preserve"> realizadas</w:t>
      </w:r>
      <w:r w:rsidR="001D61EC">
        <w:rPr>
          <w:rFonts w:ascii="Arial" w:hAnsi="Arial" w:cs="Arial"/>
          <w:sz w:val="26"/>
          <w:szCs w:val="26"/>
        </w:rPr>
        <w:t xml:space="preserve">, si se aprueba, </w:t>
      </w:r>
      <w:r w:rsidR="003511B9">
        <w:rPr>
          <w:rFonts w:ascii="Arial" w:hAnsi="Arial" w:cs="Arial"/>
          <w:sz w:val="26"/>
          <w:szCs w:val="26"/>
        </w:rPr>
        <w:t>los Diputados que estén por la afirmativa</w:t>
      </w:r>
      <w:r w:rsidR="008B4E25">
        <w:rPr>
          <w:rFonts w:ascii="Arial" w:hAnsi="Arial" w:cs="Arial"/>
          <w:sz w:val="26"/>
          <w:szCs w:val="26"/>
        </w:rPr>
        <w:t xml:space="preserve"> sírvanse  levantar la mano quedando aprobado por </w:t>
      </w:r>
      <w:r w:rsidR="00C37B83">
        <w:rPr>
          <w:rFonts w:ascii="Arial" w:hAnsi="Arial" w:cs="Arial"/>
          <w:sz w:val="26"/>
          <w:szCs w:val="26"/>
        </w:rPr>
        <w:t>unanimidad</w:t>
      </w:r>
      <w:r>
        <w:rPr>
          <w:rFonts w:ascii="Arial" w:hAnsi="Arial" w:cs="Arial"/>
          <w:sz w:val="26"/>
          <w:szCs w:val="26"/>
        </w:rPr>
        <w:t>.</w:t>
      </w:r>
      <w:r w:rsidR="00C37B83">
        <w:rPr>
          <w:rFonts w:ascii="Arial" w:hAnsi="Arial" w:cs="Arial"/>
          <w:sz w:val="26"/>
          <w:szCs w:val="26"/>
        </w:rPr>
        <w:t>--</w:t>
      </w:r>
      <w:r>
        <w:rPr>
          <w:rFonts w:ascii="Arial" w:hAnsi="Arial" w:cs="Arial"/>
          <w:sz w:val="26"/>
          <w:szCs w:val="26"/>
        </w:rPr>
        <w:t>-</w:t>
      </w:r>
      <w:r w:rsidR="003511B9">
        <w:rPr>
          <w:rFonts w:ascii="Arial" w:hAnsi="Arial" w:cs="Arial"/>
          <w:sz w:val="26"/>
          <w:szCs w:val="26"/>
        </w:rPr>
        <w:t>--------------------</w:t>
      </w:r>
      <w:r w:rsidR="008B4E25">
        <w:rPr>
          <w:rFonts w:ascii="Arial" w:hAnsi="Arial" w:cs="Arial"/>
          <w:sz w:val="26"/>
          <w:szCs w:val="26"/>
        </w:rPr>
        <w:t>-------------</w:t>
      </w:r>
      <w:r w:rsidR="003511B9">
        <w:rPr>
          <w:rFonts w:ascii="Arial" w:hAnsi="Arial" w:cs="Arial"/>
          <w:sz w:val="26"/>
          <w:szCs w:val="26"/>
        </w:rPr>
        <w:t>-------------------------------------</w:t>
      </w:r>
      <w:r>
        <w:rPr>
          <w:rFonts w:ascii="Arial" w:hAnsi="Arial" w:cs="Arial"/>
          <w:sz w:val="26"/>
          <w:szCs w:val="26"/>
        </w:rPr>
        <w:t xml:space="preserve"> En relación al </w:t>
      </w:r>
      <w:r w:rsidR="00C37B83">
        <w:rPr>
          <w:rFonts w:ascii="Arial" w:hAnsi="Arial" w:cs="Arial"/>
          <w:b/>
          <w:sz w:val="26"/>
          <w:szCs w:val="26"/>
        </w:rPr>
        <w:t xml:space="preserve">Punto Cinco. </w:t>
      </w:r>
      <w:r w:rsidRPr="00E44B96">
        <w:rPr>
          <w:rFonts w:ascii="Arial" w:hAnsi="Arial" w:cs="Arial"/>
          <w:b/>
          <w:sz w:val="26"/>
          <w:szCs w:val="26"/>
        </w:rPr>
        <w:t>Asuntos Generales</w:t>
      </w:r>
      <w:r>
        <w:rPr>
          <w:rFonts w:ascii="Arial" w:hAnsi="Arial" w:cs="Arial"/>
          <w:sz w:val="26"/>
          <w:szCs w:val="26"/>
        </w:rPr>
        <w:t xml:space="preserve">, la </w:t>
      </w:r>
      <w:r w:rsidR="00C37B83">
        <w:rPr>
          <w:rFonts w:ascii="Arial" w:hAnsi="Arial" w:cs="Arial"/>
          <w:sz w:val="26"/>
          <w:szCs w:val="26"/>
        </w:rPr>
        <w:t xml:space="preserve">Diputada </w:t>
      </w:r>
      <w:r w:rsidR="00C37B83">
        <w:rPr>
          <w:rFonts w:ascii="Arial" w:hAnsi="Arial" w:cs="Arial"/>
          <w:sz w:val="26"/>
          <w:szCs w:val="26"/>
        </w:rPr>
        <w:lastRenderedPageBreak/>
        <w:t>P</w:t>
      </w:r>
      <w:r w:rsidRPr="001F5C3F">
        <w:rPr>
          <w:rFonts w:ascii="Arial" w:hAnsi="Arial" w:cs="Arial"/>
          <w:sz w:val="26"/>
          <w:szCs w:val="26"/>
        </w:rPr>
        <w:t>residenta</w:t>
      </w:r>
      <w:r w:rsidR="00800740">
        <w:rPr>
          <w:rFonts w:ascii="Arial" w:hAnsi="Arial" w:cs="Arial"/>
          <w:sz w:val="26"/>
          <w:szCs w:val="26"/>
        </w:rPr>
        <w:t xml:space="preserve"> pregunta si algún D</w:t>
      </w:r>
      <w:r>
        <w:rPr>
          <w:rFonts w:ascii="Arial" w:hAnsi="Arial" w:cs="Arial"/>
          <w:sz w:val="26"/>
          <w:szCs w:val="26"/>
        </w:rPr>
        <w:t>iputado desea hacer uso de la palabra.</w:t>
      </w:r>
      <w:r w:rsidR="003511B9">
        <w:rPr>
          <w:rFonts w:ascii="Arial" w:hAnsi="Arial" w:cs="Arial"/>
          <w:sz w:val="26"/>
          <w:szCs w:val="26"/>
        </w:rPr>
        <w:t xml:space="preserve"> La Diputada Rocío García </w:t>
      </w:r>
      <w:r w:rsidR="008B4E25">
        <w:rPr>
          <w:rFonts w:ascii="Arial" w:hAnsi="Arial" w:cs="Arial"/>
          <w:sz w:val="26"/>
          <w:szCs w:val="26"/>
        </w:rPr>
        <w:t>Olmedo manifiesta que hay seis I</w:t>
      </w:r>
      <w:r w:rsidR="003511B9">
        <w:rPr>
          <w:rFonts w:ascii="Arial" w:hAnsi="Arial" w:cs="Arial"/>
          <w:sz w:val="26"/>
          <w:szCs w:val="26"/>
        </w:rPr>
        <w:t>niciativas presentadas a la Comisión y solicita se con</w:t>
      </w:r>
      <w:r w:rsidR="008B4E25">
        <w:rPr>
          <w:rFonts w:ascii="Arial" w:hAnsi="Arial" w:cs="Arial"/>
          <w:sz w:val="26"/>
          <w:szCs w:val="26"/>
        </w:rPr>
        <w:t>sideren para su análisis y resolución</w:t>
      </w:r>
      <w:r w:rsidR="003511B9">
        <w:rPr>
          <w:rFonts w:ascii="Arial" w:hAnsi="Arial" w:cs="Arial"/>
          <w:sz w:val="26"/>
          <w:szCs w:val="26"/>
        </w:rPr>
        <w:t>. La Diputada Presidenta agradece a los integrantes de esta Comi</w:t>
      </w:r>
      <w:r w:rsidR="004A7281">
        <w:rPr>
          <w:rFonts w:ascii="Arial" w:hAnsi="Arial" w:cs="Arial"/>
          <w:sz w:val="26"/>
          <w:szCs w:val="26"/>
        </w:rPr>
        <w:t>sión por el trabajo en conjunto y</w:t>
      </w:r>
      <w:r w:rsidR="003511B9">
        <w:rPr>
          <w:rFonts w:ascii="Arial" w:hAnsi="Arial" w:cs="Arial"/>
          <w:sz w:val="26"/>
          <w:szCs w:val="26"/>
        </w:rPr>
        <w:t xml:space="preserve"> </w:t>
      </w:r>
      <w:r w:rsidR="004A7281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o habiendo más intervenciones, se dio por term</w:t>
      </w:r>
      <w:r w:rsidR="00C37B83">
        <w:rPr>
          <w:rFonts w:ascii="Arial" w:hAnsi="Arial" w:cs="Arial"/>
          <w:sz w:val="26"/>
          <w:szCs w:val="26"/>
        </w:rPr>
        <w:t>inada la Sesión, a las quince horas</w:t>
      </w:r>
      <w:r w:rsidR="003511B9">
        <w:rPr>
          <w:rFonts w:ascii="Arial" w:hAnsi="Arial" w:cs="Arial"/>
          <w:sz w:val="26"/>
          <w:szCs w:val="26"/>
        </w:rPr>
        <w:t xml:space="preserve"> con treinta y tres</w:t>
      </w:r>
      <w:r>
        <w:rPr>
          <w:rFonts w:ascii="Arial" w:hAnsi="Arial" w:cs="Arial"/>
          <w:sz w:val="26"/>
          <w:szCs w:val="26"/>
        </w:rPr>
        <w:t xml:space="preserve"> minutos, del mismo día de su inicio, firmando los que en ella intervinieron. ---------------</w:t>
      </w:r>
      <w:r w:rsidR="004A7281">
        <w:rPr>
          <w:rFonts w:ascii="Arial" w:hAnsi="Arial" w:cs="Arial"/>
          <w:sz w:val="26"/>
          <w:szCs w:val="26"/>
        </w:rPr>
        <w:t>--------------------</w:t>
      </w:r>
      <w:r>
        <w:rPr>
          <w:rFonts w:ascii="Arial" w:hAnsi="Arial" w:cs="Arial"/>
          <w:sz w:val="26"/>
          <w:szCs w:val="26"/>
        </w:rPr>
        <w:t>------------------------------------------</w:t>
      </w:r>
    </w:p>
    <w:p w:rsidR="00F23B3A" w:rsidRDefault="00F23B3A" w:rsidP="00F23B3A">
      <w:pPr>
        <w:jc w:val="both"/>
        <w:rPr>
          <w:rFonts w:ascii="Arial" w:hAnsi="Arial" w:cs="Arial"/>
          <w:sz w:val="26"/>
          <w:szCs w:val="26"/>
        </w:rPr>
      </w:pPr>
    </w:p>
    <w:p w:rsidR="00F23B3A" w:rsidRDefault="00F23B3A" w:rsidP="00F23B3A">
      <w:pPr>
        <w:jc w:val="both"/>
        <w:rPr>
          <w:rFonts w:ascii="Arial" w:hAnsi="Arial" w:cs="Arial"/>
          <w:sz w:val="26"/>
          <w:szCs w:val="26"/>
        </w:rPr>
      </w:pPr>
    </w:p>
    <w:p w:rsidR="00F23B3A" w:rsidRDefault="00F23B3A" w:rsidP="00F23B3A">
      <w:pPr>
        <w:jc w:val="both"/>
        <w:rPr>
          <w:rFonts w:ascii="Arial" w:hAnsi="Arial" w:cs="Arial"/>
          <w:sz w:val="26"/>
          <w:szCs w:val="26"/>
        </w:rPr>
      </w:pPr>
    </w:p>
    <w:p w:rsidR="00F23B3A" w:rsidRPr="00F23220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Pr="00294561" w:rsidRDefault="00F23B3A" w:rsidP="00F23B3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MARÍA DEL CARMEN CABRERA CAMACHO</w:t>
      </w:r>
    </w:p>
    <w:p w:rsidR="00F23B3A" w:rsidRPr="00294561" w:rsidRDefault="00F23B3A" w:rsidP="00F23B3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Pr="00F23220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695"/>
      </w:tblGrid>
      <w:tr w:rsidR="00F23B3A" w:rsidRPr="000F6424" w:rsidTr="00136D65">
        <w:trPr>
          <w:trHeight w:val="736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6424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OLGA LUCIA ROMERO GARCI CRESPO</w:t>
            </w:r>
          </w:p>
          <w:p w:rsidR="00F23B3A" w:rsidRPr="000F6424" w:rsidRDefault="00F23B3A" w:rsidP="00136D6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B3A" w:rsidRPr="000F6424" w:rsidRDefault="00F23B3A" w:rsidP="00136D65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F23B3A" w:rsidRPr="00F23220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567"/>
        <w:gridCol w:w="1242"/>
        <w:gridCol w:w="6939"/>
      </w:tblGrid>
      <w:tr w:rsidR="00F23B3A" w:rsidRPr="00974F78" w:rsidTr="00136D65">
        <w:tc>
          <w:tcPr>
            <w:tcW w:w="1809" w:type="dxa"/>
            <w:gridSpan w:val="2"/>
            <w:shd w:val="clear" w:color="auto" w:fill="auto"/>
          </w:tcPr>
          <w:p w:rsidR="00F23B3A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23B3A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23B3A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23B3A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23B3A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23B3A" w:rsidRPr="00974F78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39" w:type="dxa"/>
            <w:shd w:val="clear" w:color="auto" w:fill="auto"/>
          </w:tcPr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GABRIEL JUAN MANUEL BIESTRO MEDINILLA</w:t>
            </w: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Pr="00974F78" w:rsidRDefault="00F23B3A" w:rsidP="00136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23B3A" w:rsidRPr="00974F78" w:rsidTr="00136D65">
        <w:tc>
          <w:tcPr>
            <w:tcW w:w="567" w:type="dxa"/>
            <w:shd w:val="clear" w:color="auto" w:fill="auto"/>
          </w:tcPr>
          <w:p w:rsidR="00F23B3A" w:rsidRPr="00974F78" w:rsidRDefault="00F23B3A" w:rsidP="00136D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MONICA LARA CHAVEZ</w:t>
            </w: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VOCAL</w:t>
            </w: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3B3A" w:rsidRPr="00974F78" w:rsidRDefault="00F23B3A" w:rsidP="00136D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23B3A" w:rsidRDefault="00F23B3A" w:rsidP="00800740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0F6424">
        <w:rPr>
          <w:rFonts w:ascii="Arial" w:hAnsi="Arial" w:cs="Arial"/>
          <w:b/>
          <w:sz w:val="26"/>
          <w:szCs w:val="26"/>
        </w:rPr>
        <w:lastRenderedPageBreak/>
        <w:t xml:space="preserve">DIP. </w:t>
      </w:r>
      <w:r>
        <w:rPr>
          <w:rFonts w:ascii="Arial" w:hAnsi="Arial" w:cs="Arial"/>
          <w:b/>
          <w:sz w:val="26"/>
          <w:szCs w:val="26"/>
        </w:rPr>
        <w:t>MARÍA DEL ROCIO GARCÍA OLMEDO</w:t>
      </w:r>
    </w:p>
    <w:p w:rsidR="00F23B3A" w:rsidRDefault="00800740" w:rsidP="00F23B3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</w:t>
      </w:r>
      <w:r w:rsidR="00F23B3A">
        <w:rPr>
          <w:rFonts w:ascii="Arial" w:hAnsi="Arial" w:cs="Arial"/>
          <w:b/>
          <w:sz w:val="26"/>
          <w:szCs w:val="26"/>
        </w:rPr>
        <w:t xml:space="preserve"> VOCAL</w:t>
      </w:r>
    </w:p>
    <w:p w:rsidR="00F23B3A" w:rsidRDefault="00F23B3A" w:rsidP="00F23B3A">
      <w:pPr>
        <w:jc w:val="both"/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jc w:val="both"/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jc w:val="both"/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jc w:val="both"/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</w:p>
    <w:p w:rsidR="00F23B3A" w:rsidRDefault="00800740" w:rsidP="00F23B3A">
      <w:pPr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F23B3A" w:rsidRPr="00974F78">
        <w:rPr>
          <w:rFonts w:ascii="Arial" w:hAnsi="Arial" w:cs="Arial"/>
          <w:b/>
          <w:sz w:val="26"/>
          <w:szCs w:val="26"/>
        </w:rPr>
        <w:t xml:space="preserve">DIP. </w:t>
      </w:r>
      <w:r w:rsidR="00F23B3A">
        <w:rPr>
          <w:rFonts w:ascii="Arial" w:hAnsi="Arial" w:cs="Arial"/>
          <w:b/>
          <w:sz w:val="26"/>
          <w:szCs w:val="26"/>
        </w:rPr>
        <w:t>MARCELO EUGENIO GARCÍA ALMAGUER</w:t>
      </w:r>
    </w:p>
    <w:p w:rsidR="00F23B3A" w:rsidRDefault="00F23B3A" w:rsidP="00F23B3A">
      <w:pPr>
        <w:ind w:left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0740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VOCAL                                       </w:t>
      </w: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sz w:val="27"/>
          <w:szCs w:val="27"/>
        </w:rPr>
      </w:pP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800740">
        <w:rPr>
          <w:rFonts w:ascii="Arial" w:hAnsi="Arial" w:cs="Arial"/>
          <w:b/>
          <w:sz w:val="26"/>
          <w:szCs w:val="26"/>
        </w:rPr>
        <w:t xml:space="preserve">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74F7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CARLOS ALBERTO MORALES ALVAREZ</w:t>
      </w:r>
    </w:p>
    <w:p w:rsidR="00F23B3A" w:rsidRDefault="00F23B3A" w:rsidP="00F23B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</w:t>
      </w:r>
      <w:r w:rsidR="00800740">
        <w:rPr>
          <w:rFonts w:ascii="Arial" w:hAnsi="Arial" w:cs="Arial"/>
          <w:b/>
          <w:sz w:val="26"/>
          <w:szCs w:val="26"/>
        </w:rPr>
        <w:t xml:space="preserve">      </w:t>
      </w:r>
      <w:r>
        <w:rPr>
          <w:rFonts w:ascii="Arial" w:hAnsi="Arial" w:cs="Arial"/>
          <w:b/>
          <w:sz w:val="26"/>
          <w:szCs w:val="26"/>
        </w:rPr>
        <w:t xml:space="preserve">  VOCAL</w:t>
      </w:r>
    </w:p>
    <w:p w:rsidR="00F23B3A" w:rsidRDefault="00F23B3A" w:rsidP="00F23B3A">
      <w:pPr>
        <w:jc w:val="both"/>
        <w:rPr>
          <w:rFonts w:ascii="Arial" w:hAnsi="Arial" w:cs="Arial"/>
          <w:sz w:val="27"/>
          <w:szCs w:val="27"/>
        </w:rPr>
      </w:pPr>
    </w:p>
    <w:p w:rsidR="00F23B3A" w:rsidRPr="002D75B0" w:rsidRDefault="00F23B3A" w:rsidP="00F23B3A">
      <w:pPr>
        <w:jc w:val="both"/>
        <w:rPr>
          <w:rFonts w:ascii="Arial" w:hAnsi="Arial" w:cs="Arial"/>
          <w:sz w:val="26"/>
          <w:szCs w:val="26"/>
        </w:rPr>
      </w:pPr>
    </w:p>
    <w:p w:rsidR="00F23B3A" w:rsidRDefault="00F23B3A" w:rsidP="00F23B3A"/>
    <w:p w:rsidR="007D45F9" w:rsidRDefault="007D45F9"/>
    <w:p w:rsidR="003511B9" w:rsidRDefault="003511B9"/>
    <w:p w:rsidR="003511B9" w:rsidRDefault="003511B9"/>
    <w:p w:rsidR="003511B9" w:rsidRDefault="003511B9"/>
    <w:p w:rsidR="003511B9" w:rsidRDefault="003511B9"/>
    <w:p w:rsidR="003511B9" w:rsidRDefault="003511B9"/>
    <w:p w:rsidR="003511B9" w:rsidRDefault="003511B9"/>
    <w:p w:rsidR="003511B9" w:rsidRDefault="003511B9"/>
    <w:p w:rsidR="003511B9" w:rsidRDefault="003511B9"/>
    <w:p w:rsidR="003511B9" w:rsidRDefault="003511B9"/>
    <w:p w:rsidR="004A7281" w:rsidRDefault="004A7281"/>
    <w:p w:rsidR="004A7281" w:rsidRDefault="004A7281"/>
    <w:p w:rsidR="004A7281" w:rsidRDefault="004A7281"/>
    <w:p w:rsidR="003511B9" w:rsidRDefault="003511B9"/>
    <w:p w:rsidR="003511B9" w:rsidRDefault="003511B9"/>
    <w:p w:rsidR="003511B9" w:rsidRPr="003511B9" w:rsidRDefault="003511B9" w:rsidP="003511B9">
      <w:pPr>
        <w:jc w:val="both"/>
        <w:rPr>
          <w:rFonts w:ascii="Arial" w:hAnsi="Arial" w:cs="Arial"/>
          <w:sz w:val="16"/>
          <w:szCs w:val="16"/>
        </w:rPr>
      </w:pPr>
      <w:r w:rsidRPr="00015DB9">
        <w:rPr>
          <w:rFonts w:ascii="Arial" w:hAnsi="Arial" w:cs="Arial"/>
          <w:sz w:val="16"/>
          <w:szCs w:val="16"/>
        </w:rPr>
        <w:t>ESTA HOJA DE FIRMAS CORRESPONDE</w:t>
      </w:r>
      <w:r w:rsidR="00800740">
        <w:rPr>
          <w:rFonts w:ascii="Arial" w:hAnsi="Arial" w:cs="Arial"/>
          <w:sz w:val="16"/>
          <w:szCs w:val="16"/>
        </w:rPr>
        <w:t xml:space="preserve"> AL ACTA DE LA COMISION </w:t>
      </w:r>
      <w:r w:rsidRPr="00015DB9">
        <w:rPr>
          <w:rFonts w:ascii="Arial" w:hAnsi="Arial" w:cs="Arial"/>
          <w:sz w:val="16"/>
          <w:szCs w:val="16"/>
        </w:rPr>
        <w:t xml:space="preserve">DE PROCURACIÓN Y ADMINISTRACIÓN </w:t>
      </w:r>
      <w:r w:rsidR="00672424">
        <w:rPr>
          <w:rFonts w:ascii="Arial" w:hAnsi="Arial" w:cs="Arial"/>
          <w:sz w:val="16"/>
          <w:szCs w:val="16"/>
        </w:rPr>
        <w:t xml:space="preserve">DE JUSTICIA </w:t>
      </w:r>
      <w:r w:rsidRPr="00015DB9">
        <w:rPr>
          <w:rFonts w:ascii="Arial" w:hAnsi="Arial" w:cs="Arial"/>
          <w:sz w:val="16"/>
          <w:szCs w:val="16"/>
        </w:rPr>
        <w:t xml:space="preserve">DE FECHA </w:t>
      </w:r>
      <w:r w:rsidR="00672424">
        <w:rPr>
          <w:rFonts w:ascii="Arial" w:hAnsi="Arial" w:cs="Arial"/>
          <w:sz w:val="16"/>
          <w:szCs w:val="16"/>
        </w:rPr>
        <w:t>VEINTIDÓS DE ENERO DE DOS MIL DIECINUEVE</w:t>
      </w:r>
      <w:r w:rsidR="00672424" w:rsidRPr="00015DB9">
        <w:rPr>
          <w:rFonts w:ascii="Arial" w:hAnsi="Arial" w:cs="Arial"/>
          <w:sz w:val="16"/>
          <w:szCs w:val="16"/>
        </w:rPr>
        <w:t>.</w:t>
      </w:r>
      <w:bookmarkStart w:id="2" w:name="_GoBack"/>
      <w:bookmarkEnd w:id="2"/>
    </w:p>
    <w:sectPr w:rsidR="003511B9" w:rsidRPr="003511B9" w:rsidSect="00204541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41" w:rsidRDefault="00284941">
      <w:r>
        <w:separator/>
      </w:r>
    </w:p>
  </w:endnote>
  <w:endnote w:type="continuationSeparator" w:id="0">
    <w:p w:rsidR="00284941" w:rsidRDefault="002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Default="009A7BF0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D82" w:rsidRDefault="00284941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D5" w:rsidRDefault="009A7BF0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D19D5" w:rsidRPr="00FD19D5" w:rsidRDefault="00284941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:rsidR="00934028" w:rsidRDefault="009A7BF0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:rsidR="009757A4" w:rsidRPr="00FD19D5" w:rsidRDefault="00284941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41" w:rsidRDefault="00284941">
      <w:r>
        <w:separator/>
      </w:r>
    </w:p>
  </w:footnote>
  <w:footnote w:type="continuationSeparator" w:id="0">
    <w:p w:rsidR="00284941" w:rsidRDefault="0028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Pr="00001C81" w:rsidRDefault="009A7BF0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9526501" wp14:editId="48F9B71F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D82" w:rsidRDefault="00284941" w:rsidP="000230EB">
    <w:pPr>
      <w:jc w:val="center"/>
      <w:rPr>
        <w:rFonts w:ascii="Monotype Corsiva" w:hAnsi="Monotype Corsiva" w:cs="Arial"/>
        <w:sz w:val="20"/>
        <w:szCs w:val="20"/>
      </w:rPr>
    </w:pPr>
  </w:p>
  <w:p w:rsidR="00D76069" w:rsidRPr="00001C81" w:rsidRDefault="00284941" w:rsidP="000230EB">
    <w:pPr>
      <w:jc w:val="center"/>
      <w:rPr>
        <w:rFonts w:ascii="Monotype Corsiva" w:hAnsi="Monotype Corsiva" w:cs="Arial"/>
        <w:sz w:val="20"/>
        <w:szCs w:val="20"/>
      </w:rPr>
    </w:pPr>
  </w:p>
  <w:p w:rsidR="007C7D82" w:rsidRPr="00D96B9E" w:rsidRDefault="009A7BF0" w:rsidP="00DB0440">
    <w:pPr>
      <w:ind w:firstLine="170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sz w:val="26"/>
        <w:szCs w:val="26"/>
      </w:rPr>
      <w:t xml:space="preserve">      </w:t>
    </w:r>
    <w:r w:rsidRPr="00D96B9E">
      <w:rPr>
        <w:rFonts w:ascii="Copperplate Gothic Light" w:hAnsi="Copperplate Gothic Light" w:cs="Arial"/>
        <w:sz w:val="26"/>
        <w:szCs w:val="26"/>
      </w:rPr>
      <w:t xml:space="preserve">Comisión de </w:t>
    </w:r>
    <w:r>
      <w:rPr>
        <w:rFonts w:ascii="Copperplate Gothic Light" w:hAnsi="Copperplate Gothic Light" w:cs="Arial"/>
        <w:sz w:val="26"/>
        <w:szCs w:val="26"/>
      </w:rPr>
      <w:t>Procuración y administración</w:t>
    </w:r>
  </w:p>
  <w:p w:rsidR="007C7D82" w:rsidRPr="00945855" w:rsidRDefault="00284941" w:rsidP="000230EB">
    <w:pPr>
      <w:jc w:val="center"/>
      <w:rPr>
        <w:rFonts w:ascii="Copperplate Gothic Light" w:hAnsi="Copperplate Gothic Light" w:cs="Arial"/>
      </w:rPr>
    </w:pPr>
  </w:p>
  <w:p w:rsidR="007C7D82" w:rsidRPr="00C27447" w:rsidRDefault="00284941">
    <w:pPr>
      <w:rPr>
        <w:sz w:val="26"/>
        <w:szCs w:val="26"/>
      </w:rPr>
    </w:pPr>
  </w:p>
  <w:p w:rsidR="007C7D82" w:rsidRPr="00C27447" w:rsidRDefault="00284941" w:rsidP="00552E16">
    <w:pPr>
      <w:rPr>
        <w:sz w:val="26"/>
        <w:szCs w:val="26"/>
      </w:rPr>
    </w:pPr>
  </w:p>
  <w:p w:rsidR="007C7D82" w:rsidRPr="00C27447" w:rsidRDefault="00284941" w:rsidP="00552E16">
    <w:pPr>
      <w:rPr>
        <w:sz w:val="26"/>
        <w:szCs w:val="26"/>
      </w:rPr>
    </w:pPr>
  </w:p>
  <w:p w:rsidR="00C27447" w:rsidRPr="00C27447" w:rsidRDefault="00284941" w:rsidP="00552E16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3A"/>
    <w:rsid w:val="00002298"/>
    <w:rsid w:val="00040ED4"/>
    <w:rsid w:val="000908AB"/>
    <w:rsid w:val="00096A9E"/>
    <w:rsid w:val="00096C74"/>
    <w:rsid w:val="000A79CF"/>
    <w:rsid w:val="001404FE"/>
    <w:rsid w:val="00195876"/>
    <w:rsid w:val="001D61EC"/>
    <w:rsid w:val="00284941"/>
    <w:rsid w:val="002A4A39"/>
    <w:rsid w:val="00341157"/>
    <w:rsid w:val="003511B9"/>
    <w:rsid w:val="0043119D"/>
    <w:rsid w:val="00472CF3"/>
    <w:rsid w:val="004A7281"/>
    <w:rsid w:val="005141CF"/>
    <w:rsid w:val="00591CC4"/>
    <w:rsid w:val="00633BB7"/>
    <w:rsid w:val="0066084A"/>
    <w:rsid w:val="00672424"/>
    <w:rsid w:val="006B7CC0"/>
    <w:rsid w:val="00755518"/>
    <w:rsid w:val="007D45F9"/>
    <w:rsid w:val="007F571C"/>
    <w:rsid w:val="00800740"/>
    <w:rsid w:val="008B4E25"/>
    <w:rsid w:val="008C660B"/>
    <w:rsid w:val="009955EC"/>
    <w:rsid w:val="009A7BF0"/>
    <w:rsid w:val="00A03E6B"/>
    <w:rsid w:val="00B50F96"/>
    <w:rsid w:val="00B67AE6"/>
    <w:rsid w:val="00B708A5"/>
    <w:rsid w:val="00B73DD0"/>
    <w:rsid w:val="00C37B83"/>
    <w:rsid w:val="00C549FD"/>
    <w:rsid w:val="00CE683B"/>
    <w:rsid w:val="00DC68F1"/>
    <w:rsid w:val="00E30016"/>
    <w:rsid w:val="00E6569B"/>
    <w:rsid w:val="00E83334"/>
    <w:rsid w:val="00EE76C0"/>
    <w:rsid w:val="00F23B3A"/>
    <w:rsid w:val="00FC22FA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572B"/>
  <w15:chartTrackingRefBased/>
  <w15:docId w15:val="{EA7036A9-6A74-4996-8B83-EFA91B6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23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3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23B3A"/>
  </w:style>
  <w:style w:type="paragraph" w:styleId="Textodeglobo">
    <w:name w:val="Balloon Text"/>
    <w:basedOn w:val="Normal"/>
    <w:link w:val="TextodegloboCar"/>
    <w:uiPriority w:val="99"/>
    <w:semiHidden/>
    <w:unhideWhenUsed/>
    <w:rsid w:val="006724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42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BB3B-DC7A-4C75-96D8-99F1421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Lili Rosette</cp:lastModifiedBy>
  <cp:revision>11</cp:revision>
  <cp:lastPrinted>2019-01-25T20:04:00Z</cp:lastPrinted>
  <dcterms:created xsi:type="dcterms:W3CDTF">2019-01-22T22:49:00Z</dcterms:created>
  <dcterms:modified xsi:type="dcterms:W3CDTF">2019-01-25T20:28:00Z</dcterms:modified>
</cp:coreProperties>
</file>