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CD6B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BD7" w:rsidRPr="00B82FB7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CD6BD7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82597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BD7" w:rsidRPr="009D56EA" w:rsidTr="00CD6B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7" w:rsidRPr="00CD6BD7" w:rsidRDefault="00CD6BD7" w:rsidP="00CD6BD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5B6BA6" w:rsidRDefault="003D1C80" w:rsidP="00CD6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64B6D" w:rsidRPr="009D56EA" w:rsidTr="00AA77C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6D" w:rsidRPr="00302B7D" w:rsidRDefault="00164B6D" w:rsidP="00AA77C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4B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4B6D" w:rsidRPr="00302B7D" w:rsidRDefault="00164B6D" w:rsidP="00AA77C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B6D" w:rsidRPr="009D56EA" w:rsidRDefault="00164B6D" w:rsidP="00AA77C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5970" w:rsidRPr="00B82FB7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970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AA77C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82597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8259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164B6D" w:rsidRDefault="00164B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25970" w:rsidRPr="009D56EA" w:rsidTr="00FC02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70" w:rsidRPr="00302B7D" w:rsidRDefault="00825970" w:rsidP="00FC0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25970">
              <w:rPr>
                <w:rFonts w:ascii="Verdana" w:eastAsia="SimHei" w:hAnsi="Verdana"/>
                <w:b/>
                <w:bCs/>
                <w:sz w:val="16"/>
                <w:szCs w:val="16"/>
              </w:rPr>
              <w:t>4.- Análisis de la Comisión de Presupuesto y Crédito Público del Ocurso SFA-39/2019 remitido por la Secretaría de Finanzas y Administración del Gobierno Interino del Estado de Puebla dirigido a esta Soberanía para solicitar que la misma realice adecuaciones y modificaciones a las ampliaciones que realizó en el proceso de discusión y aprobación de la Ley de Egresos para el Ejercicio Fiscal 2019 a efecto de subsanar la presión al gasto en las finanzas públicas del Gobierno del Estado derivadas de la realización del proceso electoral extraordinario 2019,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5970" w:rsidRPr="00302B7D" w:rsidRDefault="00825970" w:rsidP="00FC02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970" w:rsidRPr="009D56EA" w:rsidRDefault="00825970" w:rsidP="00FC02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5970" w:rsidRPr="00B82FB7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25970" w:rsidRPr="009D56EA" w:rsidTr="00FC02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70" w:rsidRPr="00302B7D" w:rsidRDefault="00825970" w:rsidP="00FC0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25970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a diversos puntos de acuerdo por los que se declaran “sin materia o atendidos diversos Puntos de Acuerdo relacionados con la discusión del Proyecto de Presupuesto de Egresos de la Federación para el Ejercicio Fiscal 2019,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5970" w:rsidRPr="00302B7D" w:rsidRDefault="00825970" w:rsidP="00FC02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970" w:rsidRPr="009D56EA" w:rsidRDefault="00825970" w:rsidP="00FC02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5970" w:rsidRPr="00B82FB7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BD7">
              <w:rPr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970" w:rsidRPr="009D56EA" w:rsidTr="00FC02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970" w:rsidRPr="00CD6BD7" w:rsidRDefault="00825970" w:rsidP="00FC022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BD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70" w:rsidRPr="005B6BA6" w:rsidRDefault="00825970" w:rsidP="00FC02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970" w:rsidRDefault="0082597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85530" w:rsidRDefault="00B8553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8553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96" w:rsidRDefault="002F7196">
      <w:r>
        <w:separator/>
      </w:r>
    </w:p>
  </w:endnote>
  <w:endnote w:type="continuationSeparator" w:id="0">
    <w:p w:rsidR="002F7196" w:rsidRDefault="002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96" w:rsidRDefault="002F7196">
      <w:r>
        <w:separator/>
      </w:r>
    </w:p>
  </w:footnote>
  <w:footnote w:type="continuationSeparator" w:id="0">
    <w:p w:rsidR="002F7196" w:rsidRDefault="002F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2564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671507F">
          <wp:simplePos x="0" y="0"/>
          <wp:positionH relativeFrom="column">
            <wp:posOffset>-916940</wp:posOffset>
          </wp:positionH>
          <wp:positionV relativeFrom="paragraph">
            <wp:posOffset>334010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D6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:rsidR="00926368" w:rsidRPr="00BC4215" w:rsidRDefault="0032564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marzo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B6D"/>
    <w:rsid w:val="00164D96"/>
    <w:rsid w:val="001709D8"/>
    <w:rsid w:val="00170AD4"/>
    <w:rsid w:val="001714C0"/>
    <w:rsid w:val="001813F5"/>
    <w:rsid w:val="001817B3"/>
    <w:rsid w:val="00181DCC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08"/>
    <w:rsid w:val="002F3559"/>
    <w:rsid w:val="002F3D5A"/>
    <w:rsid w:val="002F7196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5644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1C80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203B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7BE7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5970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908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086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F52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5530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BD7"/>
    <w:rsid w:val="00CE0C97"/>
    <w:rsid w:val="00CE2B57"/>
    <w:rsid w:val="00CE4A9B"/>
    <w:rsid w:val="00CE4EA8"/>
    <w:rsid w:val="00CE6215"/>
    <w:rsid w:val="00CF340A"/>
    <w:rsid w:val="00D033B1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4BAD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EC6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2014-02-11T20:24:00Z</cp:lastPrinted>
  <dcterms:created xsi:type="dcterms:W3CDTF">2018-12-19T21:12:00Z</dcterms:created>
  <dcterms:modified xsi:type="dcterms:W3CDTF">2019-03-13T19:39:00Z</dcterms:modified>
</cp:coreProperties>
</file>