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A71A2">
        <w:rPr>
          <w:rFonts w:ascii="Tahoma" w:hAnsi="Tahoma" w:cs="Tahoma"/>
          <w:sz w:val="20"/>
          <w:szCs w:val="20"/>
        </w:rPr>
        <w:t>2</w:t>
      </w:r>
      <w:r w:rsidR="00AC33F4">
        <w:rPr>
          <w:rFonts w:ascii="Tahoma" w:hAnsi="Tahoma" w:cs="Tahoma"/>
          <w:sz w:val="20"/>
          <w:szCs w:val="20"/>
        </w:rPr>
        <w:t>7</w:t>
      </w:r>
      <w:r w:rsidR="007A71A2">
        <w:rPr>
          <w:rFonts w:ascii="Tahoma" w:hAnsi="Tahoma" w:cs="Tahoma"/>
          <w:sz w:val="20"/>
          <w:szCs w:val="20"/>
        </w:rPr>
        <w:t xml:space="preserve"> de mayo</w:t>
      </w:r>
      <w:r w:rsidR="001542D5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FB67F8">
        <w:rPr>
          <w:rFonts w:ascii="Tahoma" w:hAnsi="Tahoma" w:cs="Tahoma"/>
          <w:sz w:val="20"/>
          <w:szCs w:val="20"/>
        </w:rPr>
        <w:t>a “</w:t>
      </w:r>
      <w:r w:rsidR="001542D5">
        <w:rPr>
          <w:rFonts w:ascii="Tahoma" w:hAnsi="Tahoma" w:cs="Tahoma"/>
          <w:sz w:val="20"/>
          <w:szCs w:val="20"/>
        </w:rPr>
        <w:t>Legisladores de Puebla</w:t>
      </w:r>
      <w:r w:rsidR="00FB67F8">
        <w:rPr>
          <w:rFonts w:ascii="Tahoma" w:hAnsi="Tahoma" w:cs="Tahoma"/>
          <w:sz w:val="20"/>
          <w:szCs w:val="20"/>
        </w:rPr>
        <w:t xml:space="preserve">” </w:t>
      </w:r>
      <w:r w:rsidR="00AC33F4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FB67F8">
        <w:rPr>
          <w:rFonts w:ascii="Tahoma" w:hAnsi="Tahoma" w:cs="Tahoma"/>
          <w:sz w:val="20"/>
          <w:szCs w:val="20"/>
        </w:rPr>
        <w:t>:</w:t>
      </w:r>
      <w:r w:rsidR="001542D5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A71A2" w:rsidRDefault="007A71A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A220D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71A2" w:rsidRDefault="007A71A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Pr="00A220D2" w:rsidRDefault="00A220D2" w:rsidP="00A220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220D2" w:rsidRPr="00FB67F8" w:rsidRDefault="00A220D2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220D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FB67F8" w:rsidRPr="00FB67F8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FB67F8" w:rsidRP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Default="007A71A2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FB67F8" w:rsidRDefault="00FB67F8" w:rsidP="00FB67F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Pr="007A71A2" w:rsidRDefault="00FB67F8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7A71A2" w:rsidRPr="007A71A2">
        <w:rPr>
          <w:rFonts w:ascii="Tahoma" w:eastAsiaTheme="minorHAnsi" w:hAnsi="Tahoma" w:cs="Tahoma"/>
          <w:sz w:val="26"/>
          <w:szCs w:val="26"/>
          <w:lang w:val="es-MX" w:eastAsia="en-US"/>
        </w:rPr>
        <w:t>Asistencia de la Lic. Karina Vázquez Díaz, Directora General de Administración y Finanzas del H. Congreso del Estado de Puebla, para dar seguimiento a su informe presentado el 25 de febrero de 2019, además de exponer avances realizados por su Dirección General en materia de medios de consulta electrónicos, sistemas informáticos y procesos de digitalización de documentación que facilitan el acceso y consulta del acervo, por parte de la ciudadanía.</w:t>
      </w:r>
    </w:p>
    <w:p w:rsidR="007A71A2" w:rsidRP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P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7A71A2" w:rsidRPr="007A71A2" w:rsidRDefault="007A71A2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A71A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7A71A2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1D0E3A" w:rsidRPr="007A71A2" w:rsidRDefault="001D0E3A" w:rsidP="007A71A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7A" w:rsidRDefault="00D1207A">
      <w:r>
        <w:separator/>
      </w:r>
    </w:p>
  </w:endnote>
  <w:endnote w:type="continuationSeparator" w:id="0">
    <w:p w:rsidR="00D1207A" w:rsidRDefault="00D1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7A" w:rsidRDefault="00D1207A">
      <w:r>
        <w:separator/>
      </w:r>
    </w:p>
  </w:footnote>
  <w:footnote w:type="continuationSeparator" w:id="0">
    <w:p w:rsidR="00D1207A" w:rsidRDefault="00D1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FB67F8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D5D0C2B">
          <wp:simplePos x="0" y="0"/>
          <wp:positionH relativeFrom="margin">
            <wp:align>left</wp:align>
          </wp:positionH>
          <wp:positionV relativeFrom="paragraph">
            <wp:posOffset>98103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07628D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INNOVACIÓN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452E"/>
    <w:rsid w:val="00010155"/>
    <w:rsid w:val="00032D4C"/>
    <w:rsid w:val="00052731"/>
    <w:rsid w:val="000647AB"/>
    <w:rsid w:val="000761D2"/>
    <w:rsid w:val="0007628D"/>
    <w:rsid w:val="000A7C5B"/>
    <w:rsid w:val="000A7E06"/>
    <w:rsid w:val="000D2685"/>
    <w:rsid w:val="000E1BA6"/>
    <w:rsid w:val="000E76A8"/>
    <w:rsid w:val="00113B1A"/>
    <w:rsid w:val="00115789"/>
    <w:rsid w:val="001160F1"/>
    <w:rsid w:val="001348C1"/>
    <w:rsid w:val="00147D9A"/>
    <w:rsid w:val="001502FA"/>
    <w:rsid w:val="00150CD8"/>
    <w:rsid w:val="001542D5"/>
    <w:rsid w:val="0018150C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36CAF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023B3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23EC4"/>
    <w:rsid w:val="007313C4"/>
    <w:rsid w:val="00755F5F"/>
    <w:rsid w:val="00755F8D"/>
    <w:rsid w:val="00767460"/>
    <w:rsid w:val="007A08F4"/>
    <w:rsid w:val="007A71A2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45DB8"/>
    <w:rsid w:val="00967A29"/>
    <w:rsid w:val="0097600D"/>
    <w:rsid w:val="00987846"/>
    <w:rsid w:val="00987CF2"/>
    <w:rsid w:val="009C61E6"/>
    <w:rsid w:val="009D269B"/>
    <w:rsid w:val="009D315D"/>
    <w:rsid w:val="009F5E43"/>
    <w:rsid w:val="009F6FD3"/>
    <w:rsid w:val="00A033E6"/>
    <w:rsid w:val="00A0539B"/>
    <w:rsid w:val="00A220D2"/>
    <w:rsid w:val="00A664A5"/>
    <w:rsid w:val="00A71522"/>
    <w:rsid w:val="00A97D58"/>
    <w:rsid w:val="00AB492F"/>
    <w:rsid w:val="00AB5939"/>
    <w:rsid w:val="00AC1AAB"/>
    <w:rsid w:val="00AC33F4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1207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B67F8"/>
    <w:rsid w:val="00FC1CF3"/>
    <w:rsid w:val="00FD26CF"/>
    <w:rsid w:val="00FE6281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BDDA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2019-05-21T19:11:00Z</dcterms:created>
  <dcterms:modified xsi:type="dcterms:W3CDTF">2019-05-24T16:44:00Z</dcterms:modified>
</cp:coreProperties>
</file>