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25329" w14:textId="77777777" w:rsidR="003D62C1" w:rsidRDefault="003D62C1" w:rsidP="00BF02AD">
      <w:pPr>
        <w:ind w:firstLine="180"/>
        <w:rPr>
          <w:rFonts w:ascii="Copperplate Gothic Light" w:hAnsi="Copperplate Gothic Light" w:cs="Arial"/>
          <w:sz w:val="26"/>
          <w:szCs w:val="26"/>
        </w:rPr>
      </w:pPr>
    </w:p>
    <w:p w14:paraId="0CAC2C8E" w14:textId="77777777" w:rsidR="00BA66AE" w:rsidRDefault="00BA66AE" w:rsidP="00BF02AD">
      <w:pPr>
        <w:ind w:firstLine="180"/>
        <w:rPr>
          <w:rFonts w:ascii="Copperplate Gothic Light" w:hAnsi="Copperplate Gothic Light" w:cs="Arial"/>
          <w:sz w:val="26"/>
          <w:szCs w:val="26"/>
        </w:rPr>
      </w:pPr>
    </w:p>
    <w:p w14:paraId="4FCC6F30" w14:textId="78F290DB" w:rsidR="00BF02AD" w:rsidRDefault="00BF02AD" w:rsidP="00BF02AD">
      <w:pPr>
        <w:ind w:firstLine="180"/>
        <w:rPr>
          <w:rFonts w:ascii="Copperplate Gothic Light" w:hAnsi="Copperplate Gothic Light" w:cs="Arial"/>
          <w:sz w:val="26"/>
          <w:szCs w:val="26"/>
        </w:rPr>
      </w:pPr>
      <w:r>
        <w:rPr>
          <w:rFonts w:ascii="Copperplate Gothic Light" w:hAnsi="Copperplate Gothic Light" w:cs="Arial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068F50C2" wp14:editId="4319E8C2">
            <wp:simplePos x="0" y="0"/>
            <wp:positionH relativeFrom="margin">
              <wp:posOffset>-420177</wp:posOffset>
            </wp:positionH>
            <wp:positionV relativeFrom="paragraph">
              <wp:posOffset>-375008</wp:posOffset>
            </wp:positionV>
            <wp:extent cx="1361440" cy="164592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6" t="9270" r="14096" b="33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420" cy="164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D27248" w14:textId="77777777" w:rsidR="00BF02AD" w:rsidRDefault="00BF02AD" w:rsidP="00BF02AD">
      <w:pPr>
        <w:ind w:firstLine="180"/>
        <w:rPr>
          <w:rFonts w:ascii="Copperplate Gothic Light" w:hAnsi="Copperplate Gothic Light" w:cs="Arial"/>
          <w:sz w:val="26"/>
          <w:szCs w:val="26"/>
        </w:rPr>
      </w:pPr>
    </w:p>
    <w:p w14:paraId="547718EF" w14:textId="77777777" w:rsidR="00BF02AD" w:rsidRDefault="00BF02AD" w:rsidP="00BF02AD">
      <w:pPr>
        <w:ind w:firstLine="180"/>
        <w:jc w:val="center"/>
        <w:rPr>
          <w:rFonts w:ascii="Copperplate Gothic Light" w:hAnsi="Copperplate Gothic Light" w:cs="Arial"/>
          <w:sz w:val="44"/>
          <w:szCs w:val="44"/>
        </w:rPr>
      </w:pPr>
      <w:r w:rsidRPr="00400164">
        <w:rPr>
          <w:rFonts w:ascii="Copperplate Gothic Light" w:hAnsi="Copperplate Gothic Light" w:cs="Arial"/>
          <w:sz w:val="44"/>
          <w:szCs w:val="44"/>
        </w:rPr>
        <w:t>Comisión de Turismo</w:t>
      </w:r>
    </w:p>
    <w:p w14:paraId="78046E80" w14:textId="77777777" w:rsidR="00BF02AD" w:rsidRPr="00400164" w:rsidRDefault="00BF02AD" w:rsidP="00BF02AD">
      <w:pPr>
        <w:ind w:firstLine="180"/>
        <w:jc w:val="center"/>
        <w:rPr>
          <w:rFonts w:ascii="Copperplate Gothic Light" w:hAnsi="Copperplate Gothic Light" w:cs="Arial"/>
          <w:sz w:val="44"/>
          <w:szCs w:val="44"/>
        </w:rPr>
      </w:pPr>
    </w:p>
    <w:p w14:paraId="5D1010FF" w14:textId="77777777" w:rsidR="00BF02AD" w:rsidRDefault="00BF02AD" w:rsidP="00BF02AD">
      <w:pPr>
        <w:rPr>
          <w:sz w:val="22"/>
          <w:szCs w:val="22"/>
        </w:rPr>
      </w:pPr>
    </w:p>
    <w:p w14:paraId="4C68E113" w14:textId="77777777" w:rsidR="00BF02AD" w:rsidRDefault="00BF02AD" w:rsidP="00BF02AD">
      <w:pPr>
        <w:rPr>
          <w:sz w:val="22"/>
          <w:szCs w:val="22"/>
        </w:rPr>
      </w:pPr>
    </w:p>
    <w:p w14:paraId="6E8F78F4" w14:textId="77777777" w:rsidR="00BF02AD" w:rsidRDefault="00BF02AD" w:rsidP="00BF02AD">
      <w:pPr>
        <w:rPr>
          <w:sz w:val="22"/>
          <w:szCs w:val="22"/>
        </w:rPr>
      </w:pPr>
    </w:p>
    <w:p w14:paraId="1A896FAF" w14:textId="77777777" w:rsidR="00BF02AD" w:rsidRPr="00BF0863" w:rsidRDefault="00BF02AD" w:rsidP="00BF02AD">
      <w:pPr>
        <w:spacing w:line="360" w:lineRule="auto"/>
        <w:jc w:val="both"/>
        <w:rPr>
          <w:rFonts w:ascii="Arial" w:hAnsi="Arial" w:cs="Arial"/>
          <w:sz w:val="30"/>
          <w:szCs w:val="30"/>
        </w:rPr>
      </w:pPr>
      <w:r w:rsidRPr="00BF0863">
        <w:rPr>
          <w:rFonts w:ascii="Arial" w:hAnsi="Arial" w:cs="Arial"/>
          <w:sz w:val="30"/>
          <w:szCs w:val="30"/>
        </w:rPr>
        <w:t>SEXAGÉSIMA LEGISLATURA DEL HONORABLE CONGRESO DEL ESTADO LIBRE Y SOBERANO DE PUEBLA. -----------------</w:t>
      </w:r>
      <w:r w:rsidR="006A42EE">
        <w:rPr>
          <w:rFonts w:ascii="Arial" w:hAnsi="Arial" w:cs="Arial"/>
          <w:sz w:val="30"/>
          <w:szCs w:val="30"/>
        </w:rPr>
        <w:t>--</w:t>
      </w:r>
      <w:r w:rsidRPr="00BF0863">
        <w:rPr>
          <w:rFonts w:ascii="Arial" w:hAnsi="Arial" w:cs="Arial"/>
          <w:sz w:val="30"/>
          <w:szCs w:val="30"/>
        </w:rPr>
        <w:t>-</w:t>
      </w:r>
    </w:p>
    <w:p w14:paraId="258E4320" w14:textId="1ABFA873" w:rsidR="00BF02AD" w:rsidRPr="00BF0863" w:rsidRDefault="00526874" w:rsidP="00BF02AD">
      <w:pPr>
        <w:spacing w:line="360" w:lineRule="auto"/>
        <w:jc w:val="both"/>
        <w:rPr>
          <w:rFonts w:ascii="Arial" w:hAnsi="Arial" w:cs="Arial"/>
          <w:sz w:val="30"/>
          <w:szCs w:val="30"/>
        </w:rPr>
      </w:pPr>
      <w:r w:rsidRPr="00BF0863">
        <w:rPr>
          <w:rFonts w:ascii="Arial" w:hAnsi="Arial" w:cs="Arial"/>
          <w:b/>
          <w:sz w:val="30"/>
          <w:szCs w:val="30"/>
        </w:rPr>
        <w:t xml:space="preserve">ACTA DE LA </w:t>
      </w:r>
      <w:r>
        <w:rPr>
          <w:rFonts w:ascii="Arial" w:hAnsi="Arial" w:cs="Arial"/>
          <w:b/>
          <w:sz w:val="30"/>
          <w:szCs w:val="30"/>
        </w:rPr>
        <w:t>SESIÓN</w:t>
      </w:r>
      <w:r w:rsidRPr="00BF0863">
        <w:rPr>
          <w:rFonts w:ascii="Arial" w:hAnsi="Arial" w:cs="Arial"/>
          <w:b/>
          <w:sz w:val="30"/>
          <w:szCs w:val="30"/>
        </w:rPr>
        <w:t xml:space="preserve"> DE LA COMISIÓN DE TURISMO, </w:t>
      </w:r>
      <w:r>
        <w:rPr>
          <w:rFonts w:ascii="Arial" w:hAnsi="Arial" w:cs="Arial"/>
          <w:b/>
          <w:sz w:val="30"/>
          <w:szCs w:val="30"/>
        </w:rPr>
        <w:t>EFECTUADA EL MARTES</w:t>
      </w:r>
      <w:r w:rsidRPr="00BF0863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VEINTICUATRO</w:t>
      </w:r>
      <w:r w:rsidRPr="00BF0863">
        <w:rPr>
          <w:rFonts w:ascii="Arial" w:hAnsi="Arial" w:cs="Arial"/>
          <w:b/>
          <w:sz w:val="30"/>
          <w:szCs w:val="30"/>
        </w:rPr>
        <w:t xml:space="preserve"> DE</w:t>
      </w:r>
      <w:r>
        <w:rPr>
          <w:rFonts w:ascii="Arial" w:hAnsi="Arial" w:cs="Arial"/>
          <w:b/>
          <w:sz w:val="30"/>
          <w:szCs w:val="30"/>
        </w:rPr>
        <w:t xml:space="preserve"> SEPTIEMBRE</w:t>
      </w:r>
      <w:r w:rsidRPr="00BF0863">
        <w:rPr>
          <w:rFonts w:ascii="Arial" w:hAnsi="Arial" w:cs="Arial"/>
          <w:b/>
          <w:sz w:val="30"/>
          <w:szCs w:val="30"/>
        </w:rPr>
        <w:t xml:space="preserve"> DE DOS MIL DIECI</w:t>
      </w:r>
      <w:r>
        <w:rPr>
          <w:rFonts w:ascii="Arial" w:hAnsi="Arial" w:cs="Arial"/>
          <w:b/>
          <w:sz w:val="30"/>
          <w:szCs w:val="30"/>
        </w:rPr>
        <w:t>NUEVE</w:t>
      </w:r>
      <w:r w:rsidR="00BF02AD" w:rsidRPr="00BF0863">
        <w:rPr>
          <w:rFonts w:ascii="Arial" w:hAnsi="Arial" w:cs="Arial"/>
          <w:b/>
          <w:sz w:val="30"/>
          <w:szCs w:val="30"/>
        </w:rPr>
        <w:t xml:space="preserve">. </w:t>
      </w:r>
      <w:r w:rsidR="00BF02AD" w:rsidRPr="00BF0863">
        <w:rPr>
          <w:rFonts w:ascii="Arial" w:hAnsi="Arial" w:cs="Arial"/>
          <w:sz w:val="30"/>
          <w:szCs w:val="30"/>
        </w:rPr>
        <w:t>--------------------------------------------------</w:t>
      </w:r>
    </w:p>
    <w:p w14:paraId="5DB1DF17" w14:textId="41ED8A8B" w:rsidR="00BF02AD" w:rsidRPr="00BF0863" w:rsidRDefault="00BF02AD" w:rsidP="00BF02A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F0863">
        <w:rPr>
          <w:rFonts w:ascii="Arial" w:hAnsi="Arial" w:cs="Arial"/>
          <w:sz w:val="26"/>
          <w:szCs w:val="26"/>
        </w:rPr>
        <w:t xml:space="preserve">En la Cuatro Veces Heroica Puebla de Zaragoza, a los </w:t>
      </w:r>
      <w:r w:rsidR="00C95F25">
        <w:rPr>
          <w:rFonts w:ascii="Arial" w:hAnsi="Arial" w:cs="Arial"/>
          <w:sz w:val="26"/>
          <w:szCs w:val="26"/>
        </w:rPr>
        <w:t>veinticuatro</w:t>
      </w:r>
      <w:r>
        <w:rPr>
          <w:rFonts w:ascii="Arial" w:hAnsi="Arial" w:cs="Arial"/>
          <w:sz w:val="26"/>
          <w:szCs w:val="26"/>
        </w:rPr>
        <w:t xml:space="preserve"> días del mes de </w:t>
      </w:r>
      <w:r w:rsidR="00C95F25">
        <w:rPr>
          <w:rFonts w:ascii="Arial" w:hAnsi="Arial" w:cs="Arial"/>
          <w:sz w:val="26"/>
          <w:szCs w:val="26"/>
        </w:rPr>
        <w:t>septiembre</w:t>
      </w:r>
      <w:r w:rsidRPr="00BF0863">
        <w:rPr>
          <w:rFonts w:ascii="Arial" w:hAnsi="Arial" w:cs="Arial"/>
          <w:sz w:val="26"/>
          <w:szCs w:val="26"/>
        </w:rPr>
        <w:t xml:space="preserve"> del año dos mil dieci</w:t>
      </w:r>
      <w:r w:rsidR="00360010">
        <w:rPr>
          <w:rFonts w:ascii="Arial" w:hAnsi="Arial" w:cs="Arial"/>
          <w:sz w:val="26"/>
          <w:szCs w:val="26"/>
        </w:rPr>
        <w:t>nueve</w:t>
      </w:r>
      <w:r w:rsidRPr="00BF0863">
        <w:rPr>
          <w:rFonts w:ascii="Arial" w:hAnsi="Arial" w:cs="Arial"/>
          <w:sz w:val="26"/>
          <w:szCs w:val="26"/>
        </w:rPr>
        <w:t>, se encuentran reunid</w:t>
      </w:r>
      <w:r w:rsidR="002102F8">
        <w:rPr>
          <w:rFonts w:ascii="Arial" w:hAnsi="Arial" w:cs="Arial"/>
          <w:sz w:val="26"/>
          <w:szCs w:val="26"/>
        </w:rPr>
        <w:t>a</w:t>
      </w:r>
      <w:r w:rsidRPr="00BF0863">
        <w:rPr>
          <w:rFonts w:ascii="Arial" w:hAnsi="Arial" w:cs="Arial"/>
          <w:sz w:val="26"/>
          <w:szCs w:val="26"/>
        </w:rPr>
        <w:t xml:space="preserve">s las Diputadas </w:t>
      </w:r>
      <w:r w:rsidR="000E6A9A">
        <w:rPr>
          <w:rFonts w:ascii="Arial" w:hAnsi="Arial" w:cs="Arial"/>
          <w:sz w:val="26"/>
          <w:szCs w:val="26"/>
        </w:rPr>
        <w:t>y</w:t>
      </w:r>
      <w:r w:rsidRPr="00BF0863">
        <w:rPr>
          <w:rFonts w:ascii="Arial" w:hAnsi="Arial" w:cs="Arial"/>
          <w:sz w:val="26"/>
          <w:szCs w:val="26"/>
        </w:rPr>
        <w:t xml:space="preserve"> Diputados integrantes de la Comisión de Turismo</w:t>
      </w:r>
      <w:r w:rsidR="0050350E">
        <w:rPr>
          <w:rFonts w:ascii="Arial" w:hAnsi="Arial" w:cs="Arial"/>
          <w:sz w:val="26"/>
          <w:szCs w:val="26"/>
        </w:rPr>
        <w:t>,</w:t>
      </w:r>
      <w:r w:rsidRPr="00BF0863">
        <w:rPr>
          <w:rFonts w:ascii="Arial" w:hAnsi="Arial" w:cs="Arial"/>
          <w:sz w:val="26"/>
          <w:szCs w:val="26"/>
        </w:rPr>
        <w:t xml:space="preserve"> en</w:t>
      </w:r>
      <w:r>
        <w:rPr>
          <w:rFonts w:ascii="Arial" w:hAnsi="Arial" w:cs="Arial"/>
          <w:sz w:val="26"/>
          <w:szCs w:val="26"/>
        </w:rPr>
        <w:t xml:space="preserve"> </w:t>
      </w:r>
      <w:r w:rsidR="00C95F25">
        <w:rPr>
          <w:rFonts w:ascii="Arial" w:hAnsi="Arial" w:cs="Arial"/>
          <w:sz w:val="26"/>
          <w:szCs w:val="26"/>
        </w:rPr>
        <w:t>la</w:t>
      </w:r>
      <w:r w:rsidR="001A25C8">
        <w:rPr>
          <w:rFonts w:ascii="Arial" w:hAnsi="Arial" w:cs="Arial"/>
          <w:sz w:val="26"/>
          <w:szCs w:val="26"/>
        </w:rPr>
        <w:t xml:space="preserve"> Sal</w:t>
      </w:r>
      <w:r w:rsidR="00C95F25">
        <w:rPr>
          <w:rFonts w:ascii="Arial" w:hAnsi="Arial" w:cs="Arial"/>
          <w:sz w:val="26"/>
          <w:szCs w:val="26"/>
        </w:rPr>
        <w:t>a Tres “Legisladores de Puebla”</w:t>
      </w:r>
      <w:r>
        <w:rPr>
          <w:rFonts w:ascii="Arial" w:hAnsi="Arial" w:cs="Arial"/>
          <w:sz w:val="26"/>
          <w:szCs w:val="26"/>
        </w:rPr>
        <w:t xml:space="preserve"> </w:t>
      </w:r>
      <w:r w:rsidRPr="00BF0863">
        <w:rPr>
          <w:rFonts w:ascii="Arial" w:hAnsi="Arial" w:cs="Arial"/>
          <w:sz w:val="26"/>
          <w:szCs w:val="26"/>
        </w:rPr>
        <w:t>del Palacio Legislativo,</w:t>
      </w:r>
      <w:r w:rsidR="005043AD">
        <w:rPr>
          <w:rFonts w:ascii="Arial" w:hAnsi="Arial" w:cs="Arial"/>
          <w:sz w:val="26"/>
          <w:szCs w:val="26"/>
        </w:rPr>
        <w:t xml:space="preserve"> </w:t>
      </w:r>
      <w:r w:rsidRPr="00BF0863">
        <w:rPr>
          <w:rFonts w:ascii="Arial" w:hAnsi="Arial" w:cs="Arial"/>
          <w:sz w:val="26"/>
          <w:szCs w:val="26"/>
        </w:rPr>
        <w:t xml:space="preserve">siendo las </w:t>
      </w:r>
      <w:r w:rsidR="00C95F25">
        <w:rPr>
          <w:rFonts w:ascii="Arial" w:hAnsi="Arial" w:cs="Arial"/>
          <w:sz w:val="26"/>
          <w:szCs w:val="26"/>
        </w:rPr>
        <w:t>trece</w:t>
      </w:r>
      <w:r w:rsidRPr="00BF0863">
        <w:rPr>
          <w:rFonts w:ascii="Arial" w:hAnsi="Arial" w:cs="Arial"/>
          <w:sz w:val="26"/>
          <w:szCs w:val="26"/>
        </w:rPr>
        <w:t xml:space="preserve"> horas con </w:t>
      </w:r>
      <w:r w:rsidR="00C95F25">
        <w:rPr>
          <w:rFonts w:ascii="Arial" w:hAnsi="Arial" w:cs="Arial"/>
          <w:sz w:val="26"/>
          <w:szCs w:val="26"/>
        </w:rPr>
        <w:t>treinta y cuatro</w:t>
      </w:r>
      <w:r w:rsidRPr="00BF0863">
        <w:rPr>
          <w:rFonts w:ascii="Arial" w:hAnsi="Arial" w:cs="Arial"/>
          <w:sz w:val="26"/>
          <w:szCs w:val="26"/>
        </w:rPr>
        <w:t xml:space="preserve"> minutos la Diputada </w:t>
      </w:r>
      <w:r>
        <w:rPr>
          <w:rFonts w:ascii="Arial" w:hAnsi="Arial" w:cs="Arial"/>
          <w:sz w:val="26"/>
          <w:szCs w:val="26"/>
        </w:rPr>
        <w:t>Presidenta</w:t>
      </w:r>
      <w:r w:rsidR="002102F8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solicit</w:t>
      </w:r>
      <w:r w:rsidR="00181977">
        <w:rPr>
          <w:rFonts w:ascii="Arial" w:hAnsi="Arial" w:cs="Arial"/>
          <w:sz w:val="26"/>
          <w:szCs w:val="26"/>
        </w:rPr>
        <w:t>ó</w:t>
      </w:r>
      <w:r>
        <w:rPr>
          <w:rFonts w:ascii="Arial" w:hAnsi="Arial" w:cs="Arial"/>
          <w:sz w:val="26"/>
          <w:szCs w:val="26"/>
        </w:rPr>
        <w:t xml:space="preserve"> a</w:t>
      </w:r>
      <w:r w:rsidR="00390B33">
        <w:rPr>
          <w:rFonts w:ascii="Arial" w:hAnsi="Arial" w:cs="Arial"/>
          <w:sz w:val="26"/>
          <w:szCs w:val="26"/>
        </w:rPr>
        <w:t xml:space="preserve"> la</w:t>
      </w:r>
      <w:r>
        <w:rPr>
          <w:rFonts w:ascii="Arial" w:hAnsi="Arial" w:cs="Arial"/>
          <w:sz w:val="26"/>
          <w:szCs w:val="26"/>
        </w:rPr>
        <w:t xml:space="preserve"> Diputad</w:t>
      </w:r>
      <w:r w:rsidR="00390B33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 xml:space="preserve"> </w:t>
      </w:r>
      <w:r w:rsidR="00390B33">
        <w:rPr>
          <w:rFonts w:ascii="Arial" w:hAnsi="Arial" w:cs="Arial"/>
          <w:sz w:val="26"/>
          <w:szCs w:val="26"/>
        </w:rPr>
        <w:t xml:space="preserve">Guadalupe Muciño Muñoz fungiera como </w:t>
      </w:r>
      <w:r>
        <w:rPr>
          <w:rFonts w:ascii="Arial" w:hAnsi="Arial" w:cs="Arial"/>
          <w:sz w:val="26"/>
          <w:szCs w:val="26"/>
        </w:rPr>
        <w:t>secretar</w:t>
      </w:r>
      <w:r w:rsidR="00390B33">
        <w:rPr>
          <w:rFonts w:ascii="Arial" w:hAnsi="Arial" w:cs="Arial"/>
          <w:sz w:val="26"/>
          <w:szCs w:val="26"/>
        </w:rPr>
        <w:t>ia</w:t>
      </w:r>
      <w:r w:rsidRPr="00BF0863">
        <w:rPr>
          <w:rFonts w:ascii="Arial" w:hAnsi="Arial" w:cs="Arial"/>
          <w:sz w:val="26"/>
          <w:szCs w:val="26"/>
        </w:rPr>
        <w:t xml:space="preserve"> </w:t>
      </w:r>
      <w:r w:rsidR="00390B33">
        <w:rPr>
          <w:rFonts w:ascii="Arial" w:hAnsi="Arial" w:cs="Arial"/>
          <w:sz w:val="26"/>
          <w:szCs w:val="26"/>
        </w:rPr>
        <w:t xml:space="preserve">y </w:t>
      </w:r>
      <w:r w:rsidRPr="00BF0863">
        <w:rPr>
          <w:rFonts w:ascii="Arial" w:hAnsi="Arial" w:cs="Arial"/>
          <w:sz w:val="26"/>
          <w:szCs w:val="26"/>
        </w:rPr>
        <w:t xml:space="preserve">procediera al pase de lista, para dar cumplimiento a lo establecido </w:t>
      </w:r>
      <w:r w:rsidR="000E6A9A">
        <w:rPr>
          <w:rFonts w:ascii="Arial" w:hAnsi="Arial" w:cs="Arial"/>
          <w:sz w:val="26"/>
          <w:szCs w:val="26"/>
        </w:rPr>
        <w:t>en</w:t>
      </w:r>
      <w:r w:rsidRPr="00BF0863">
        <w:rPr>
          <w:rFonts w:ascii="Arial" w:hAnsi="Arial" w:cs="Arial"/>
          <w:sz w:val="26"/>
          <w:szCs w:val="26"/>
        </w:rPr>
        <w:t xml:space="preserve"> el </w:t>
      </w:r>
      <w:r w:rsidRPr="00BF0863">
        <w:rPr>
          <w:rFonts w:ascii="Arial" w:hAnsi="Arial" w:cs="Arial"/>
          <w:b/>
          <w:sz w:val="26"/>
          <w:szCs w:val="26"/>
        </w:rPr>
        <w:t>Punto Uno</w:t>
      </w:r>
      <w:r w:rsidRPr="00BF0863">
        <w:rPr>
          <w:rFonts w:ascii="Arial" w:hAnsi="Arial" w:cs="Arial"/>
          <w:sz w:val="26"/>
          <w:szCs w:val="26"/>
        </w:rPr>
        <w:t xml:space="preserve"> de</w:t>
      </w:r>
      <w:r>
        <w:rPr>
          <w:rFonts w:ascii="Arial" w:hAnsi="Arial" w:cs="Arial"/>
          <w:sz w:val="26"/>
          <w:szCs w:val="26"/>
        </w:rPr>
        <w:t xml:space="preserve">l </w:t>
      </w:r>
      <w:r w:rsidR="00EE650E">
        <w:rPr>
          <w:rFonts w:ascii="Arial" w:hAnsi="Arial" w:cs="Arial"/>
          <w:sz w:val="26"/>
          <w:szCs w:val="26"/>
        </w:rPr>
        <w:t>O</w:t>
      </w:r>
      <w:r>
        <w:rPr>
          <w:rFonts w:ascii="Arial" w:hAnsi="Arial" w:cs="Arial"/>
          <w:sz w:val="26"/>
          <w:szCs w:val="26"/>
        </w:rPr>
        <w:t xml:space="preserve">rden del </w:t>
      </w:r>
      <w:r w:rsidR="00EE650E">
        <w:rPr>
          <w:rFonts w:ascii="Arial" w:hAnsi="Arial" w:cs="Arial"/>
          <w:sz w:val="26"/>
          <w:szCs w:val="26"/>
        </w:rPr>
        <w:t>D</w:t>
      </w:r>
      <w:r>
        <w:rPr>
          <w:rFonts w:ascii="Arial" w:hAnsi="Arial" w:cs="Arial"/>
          <w:sz w:val="26"/>
          <w:szCs w:val="26"/>
        </w:rPr>
        <w:t xml:space="preserve">ía. </w:t>
      </w:r>
      <w:r w:rsidR="00156804">
        <w:rPr>
          <w:rFonts w:ascii="Arial" w:hAnsi="Arial" w:cs="Arial"/>
          <w:sz w:val="26"/>
          <w:szCs w:val="26"/>
        </w:rPr>
        <w:t>i</w:t>
      </w:r>
      <w:r>
        <w:rPr>
          <w:rFonts w:ascii="Arial" w:hAnsi="Arial" w:cs="Arial"/>
          <w:sz w:val="26"/>
          <w:szCs w:val="26"/>
        </w:rPr>
        <w:t>nformando</w:t>
      </w:r>
      <w:r w:rsidRPr="00BF0863">
        <w:rPr>
          <w:rFonts w:ascii="Arial" w:hAnsi="Arial" w:cs="Arial"/>
          <w:sz w:val="26"/>
          <w:szCs w:val="26"/>
        </w:rPr>
        <w:t xml:space="preserve"> de la existencia del </w:t>
      </w:r>
      <w:r>
        <w:rPr>
          <w:rFonts w:ascii="Arial" w:hAnsi="Arial" w:cs="Arial"/>
          <w:sz w:val="26"/>
          <w:szCs w:val="26"/>
        </w:rPr>
        <w:t>q</w:t>
      </w:r>
      <w:r w:rsidRPr="00BF0863">
        <w:rPr>
          <w:rFonts w:ascii="Arial" w:hAnsi="Arial" w:cs="Arial"/>
          <w:sz w:val="26"/>
          <w:szCs w:val="26"/>
        </w:rPr>
        <w:t xml:space="preserve">uórum legal. </w:t>
      </w:r>
      <w:r w:rsidR="000E6A9A">
        <w:rPr>
          <w:rFonts w:ascii="Arial" w:hAnsi="Arial" w:cs="Arial"/>
          <w:sz w:val="26"/>
          <w:szCs w:val="26"/>
        </w:rPr>
        <w:t>----------------------------------</w:t>
      </w:r>
      <w:r w:rsidRPr="00BF0863">
        <w:rPr>
          <w:rFonts w:ascii="Arial" w:hAnsi="Arial" w:cs="Arial"/>
          <w:sz w:val="26"/>
          <w:szCs w:val="26"/>
        </w:rPr>
        <w:t xml:space="preserve">Acto seguido, y para cumplir con lo establecido en el </w:t>
      </w:r>
      <w:r w:rsidRPr="00BF0863">
        <w:rPr>
          <w:rFonts w:ascii="Arial" w:hAnsi="Arial" w:cs="Arial"/>
          <w:b/>
          <w:sz w:val="26"/>
          <w:szCs w:val="26"/>
        </w:rPr>
        <w:t>Punto Dos</w:t>
      </w:r>
      <w:r w:rsidR="000E6A9A">
        <w:rPr>
          <w:rFonts w:ascii="Arial" w:hAnsi="Arial" w:cs="Arial"/>
          <w:b/>
          <w:sz w:val="26"/>
          <w:szCs w:val="26"/>
        </w:rPr>
        <w:t>,</w:t>
      </w:r>
      <w:r w:rsidRPr="00BF0863">
        <w:rPr>
          <w:rFonts w:ascii="Arial" w:hAnsi="Arial" w:cs="Arial"/>
          <w:sz w:val="26"/>
          <w:szCs w:val="26"/>
        </w:rPr>
        <w:t xml:space="preserve"> respecto a la lectura del Orden del Día</w:t>
      </w:r>
      <w:r>
        <w:rPr>
          <w:rFonts w:ascii="Arial" w:hAnsi="Arial" w:cs="Arial"/>
          <w:sz w:val="26"/>
          <w:szCs w:val="26"/>
        </w:rPr>
        <w:t>,</w:t>
      </w:r>
      <w:r w:rsidRPr="00BF0863">
        <w:rPr>
          <w:rFonts w:ascii="Arial" w:hAnsi="Arial" w:cs="Arial"/>
          <w:sz w:val="26"/>
          <w:szCs w:val="26"/>
        </w:rPr>
        <w:t xml:space="preserve"> la Diputada Presidenta</w:t>
      </w:r>
      <w:r w:rsidR="0050350E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solicitó </w:t>
      </w:r>
      <w:r w:rsidR="00390B33">
        <w:rPr>
          <w:rFonts w:ascii="Arial" w:hAnsi="Arial" w:cs="Arial"/>
          <w:sz w:val="26"/>
          <w:szCs w:val="26"/>
        </w:rPr>
        <w:t>a la</w:t>
      </w:r>
      <w:r w:rsidR="001E5C4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Diputad</w:t>
      </w:r>
      <w:r w:rsidR="00390B33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 xml:space="preserve"> Secretari</w:t>
      </w:r>
      <w:r w:rsidR="00390B33">
        <w:rPr>
          <w:rFonts w:ascii="Arial" w:hAnsi="Arial" w:cs="Arial"/>
          <w:sz w:val="26"/>
          <w:szCs w:val="26"/>
        </w:rPr>
        <w:t>a</w:t>
      </w:r>
      <w:r w:rsidRPr="00BF0863">
        <w:rPr>
          <w:rFonts w:ascii="Arial" w:hAnsi="Arial" w:cs="Arial"/>
          <w:sz w:val="26"/>
          <w:szCs w:val="26"/>
        </w:rPr>
        <w:t xml:space="preserve"> diera cuenta del contenido de este. Al término de la lectura se puso a consideración de los y las integrantes de la Comisión, resultando aprobado por unanimidad. ------</w:t>
      </w:r>
      <w:r w:rsidR="000E6A9A">
        <w:rPr>
          <w:rFonts w:ascii="Arial" w:hAnsi="Arial" w:cs="Arial"/>
          <w:sz w:val="26"/>
          <w:szCs w:val="26"/>
        </w:rPr>
        <w:t>----------------------------------------------------------------------</w:t>
      </w:r>
      <w:r w:rsidRPr="00BF0863">
        <w:rPr>
          <w:rFonts w:ascii="Arial" w:hAnsi="Arial" w:cs="Arial"/>
          <w:sz w:val="26"/>
          <w:szCs w:val="26"/>
        </w:rPr>
        <w:t>---</w:t>
      </w:r>
    </w:p>
    <w:p w14:paraId="0BC8659A" w14:textId="48E0F96D" w:rsidR="00BF02AD" w:rsidRPr="00BF0863" w:rsidRDefault="00BF02AD" w:rsidP="00BF02AD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BF0863">
        <w:rPr>
          <w:rFonts w:ascii="Arial" w:hAnsi="Arial" w:cs="Arial"/>
          <w:sz w:val="26"/>
          <w:szCs w:val="26"/>
        </w:rPr>
        <w:t>En el</w:t>
      </w:r>
      <w:r w:rsidRPr="00BF0863">
        <w:rPr>
          <w:rFonts w:ascii="Arial" w:hAnsi="Arial" w:cs="Arial"/>
          <w:b/>
          <w:sz w:val="26"/>
          <w:szCs w:val="26"/>
        </w:rPr>
        <w:t xml:space="preserve"> Punto Tres </w:t>
      </w:r>
      <w:r w:rsidRPr="00BF0863">
        <w:rPr>
          <w:rFonts w:ascii="Arial" w:hAnsi="Arial" w:cs="Arial"/>
          <w:sz w:val="26"/>
          <w:szCs w:val="26"/>
        </w:rPr>
        <w:t>del Orden del Día</w:t>
      </w:r>
      <w:r w:rsidR="002102F8">
        <w:rPr>
          <w:rFonts w:ascii="Arial" w:hAnsi="Arial" w:cs="Arial"/>
          <w:sz w:val="26"/>
          <w:szCs w:val="26"/>
        </w:rPr>
        <w:t>,</w:t>
      </w:r>
      <w:r w:rsidRPr="00BF0863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se aprueba por unanimidad la dispensa de la lectura y el contenido del acta de la </w:t>
      </w:r>
      <w:r w:rsidR="00EE650E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>esión anterior</w:t>
      </w:r>
      <w:r w:rsidRPr="00BF0863">
        <w:rPr>
          <w:rFonts w:ascii="Arial" w:hAnsi="Arial" w:cs="Arial"/>
          <w:sz w:val="26"/>
          <w:szCs w:val="26"/>
        </w:rPr>
        <w:t>. ------------</w:t>
      </w:r>
      <w:r>
        <w:rPr>
          <w:rFonts w:ascii="Arial" w:hAnsi="Arial" w:cs="Arial"/>
          <w:sz w:val="26"/>
          <w:szCs w:val="26"/>
        </w:rPr>
        <w:t>-------------</w:t>
      </w:r>
    </w:p>
    <w:p w14:paraId="21EE7C2B" w14:textId="34ABFE4A" w:rsidR="00D0243C" w:rsidRDefault="00BF02AD" w:rsidP="00036B8A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F0863">
        <w:rPr>
          <w:rFonts w:ascii="Arial" w:hAnsi="Arial" w:cs="Arial"/>
          <w:sz w:val="26"/>
          <w:szCs w:val="26"/>
        </w:rPr>
        <w:t xml:space="preserve">El </w:t>
      </w:r>
      <w:r w:rsidRPr="00BF0863">
        <w:rPr>
          <w:rFonts w:ascii="Arial" w:hAnsi="Arial" w:cs="Arial"/>
          <w:b/>
          <w:sz w:val="26"/>
          <w:szCs w:val="26"/>
        </w:rPr>
        <w:t>Punto Cuatro</w:t>
      </w:r>
      <w:r w:rsidR="002102F8">
        <w:rPr>
          <w:rFonts w:ascii="Arial" w:hAnsi="Arial" w:cs="Arial"/>
          <w:b/>
          <w:sz w:val="26"/>
          <w:szCs w:val="26"/>
        </w:rPr>
        <w:t>,</w:t>
      </w:r>
      <w:r w:rsidR="008C6C92">
        <w:rPr>
          <w:rFonts w:ascii="Arial" w:hAnsi="Arial" w:cs="Arial"/>
          <w:sz w:val="26"/>
          <w:szCs w:val="26"/>
        </w:rPr>
        <w:t xml:space="preserve"> corresponde</w:t>
      </w:r>
      <w:r w:rsidR="005B4162">
        <w:rPr>
          <w:rFonts w:ascii="Arial" w:hAnsi="Arial" w:cs="Arial"/>
          <w:sz w:val="26"/>
          <w:szCs w:val="26"/>
        </w:rPr>
        <w:t xml:space="preserve"> a</w:t>
      </w:r>
      <w:r w:rsidR="00390B33">
        <w:rPr>
          <w:rFonts w:ascii="Arial" w:hAnsi="Arial" w:cs="Arial"/>
          <w:sz w:val="26"/>
          <w:szCs w:val="26"/>
        </w:rPr>
        <w:t xml:space="preserve"> </w:t>
      </w:r>
      <w:r w:rsidR="001A25C8">
        <w:rPr>
          <w:rFonts w:ascii="Arial" w:hAnsi="Arial" w:cs="Arial"/>
          <w:sz w:val="26"/>
          <w:szCs w:val="26"/>
        </w:rPr>
        <w:t>l</w:t>
      </w:r>
      <w:r w:rsidR="00390B33">
        <w:rPr>
          <w:rFonts w:ascii="Arial" w:hAnsi="Arial" w:cs="Arial"/>
          <w:sz w:val="26"/>
          <w:szCs w:val="26"/>
        </w:rPr>
        <w:t xml:space="preserve">a lectura del Dictamen con Minuta de Decreto por virtud del cual se reforma la fracción V del artículo 89 de la Ley de Turismo del Estado de Puebla, para su análisis y en su caso </w:t>
      </w:r>
      <w:r w:rsidR="00224244">
        <w:rPr>
          <w:rFonts w:ascii="Arial" w:hAnsi="Arial" w:cs="Arial"/>
          <w:sz w:val="26"/>
          <w:szCs w:val="26"/>
        </w:rPr>
        <w:t xml:space="preserve">aprobación. </w:t>
      </w:r>
    </w:p>
    <w:p w14:paraId="7107A722" w14:textId="532A08AB" w:rsidR="00516875" w:rsidRDefault="00B179FC" w:rsidP="00B378C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 </w:t>
      </w:r>
      <w:r w:rsidR="00796F43">
        <w:rPr>
          <w:rFonts w:ascii="Arial" w:hAnsi="Arial" w:cs="Arial"/>
          <w:sz w:val="26"/>
          <w:szCs w:val="26"/>
        </w:rPr>
        <w:t xml:space="preserve">seguida </w:t>
      </w:r>
      <w:r>
        <w:rPr>
          <w:rFonts w:ascii="Arial" w:hAnsi="Arial" w:cs="Arial"/>
          <w:sz w:val="26"/>
          <w:szCs w:val="26"/>
        </w:rPr>
        <w:t xml:space="preserve">la </w:t>
      </w:r>
      <w:r w:rsidRPr="00B179FC">
        <w:rPr>
          <w:rFonts w:ascii="Arial" w:hAnsi="Arial" w:cs="Arial"/>
          <w:b/>
          <w:bCs/>
          <w:sz w:val="26"/>
          <w:szCs w:val="26"/>
        </w:rPr>
        <w:t>Diputada Alejandra Guadalupe Esquilín Lastiri</w:t>
      </w:r>
      <w:r w:rsidR="002102F8">
        <w:rPr>
          <w:rFonts w:ascii="Arial" w:hAnsi="Arial" w:cs="Arial"/>
          <w:b/>
          <w:bCs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comentó que</w:t>
      </w:r>
      <w:r w:rsidR="00516875">
        <w:rPr>
          <w:rFonts w:ascii="Arial" w:hAnsi="Arial" w:cs="Arial"/>
          <w:sz w:val="26"/>
          <w:szCs w:val="26"/>
        </w:rPr>
        <w:t xml:space="preserve"> esta Iniciativa fue presentada por el Diputado Raúl Espinosa Martínez</w:t>
      </w:r>
      <w:r w:rsidR="00030699">
        <w:rPr>
          <w:rFonts w:ascii="Arial" w:hAnsi="Arial" w:cs="Arial"/>
          <w:sz w:val="26"/>
          <w:szCs w:val="26"/>
        </w:rPr>
        <w:t>, haciendo énfasis</w:t>
      </w:r>
      <w:r w:rsidR="00796F43">
        <w:rPr>
          <w:rFonts w:ascii="Arial" w:hAnsi="Arial" w:cs="Arial"/>
          <w:sz w:val="26"/>
          <w:szCs w:val="26"/>
        </w:rPr>
        <w:t xml:space="preserve"> </w:t>
      </w:r>
      <w:r w:rsidR="00030699">
        <w:rPr>
          <w:rFonts w:ascii="Arial" w:hAnsi="Arial" w:cs="Arial"/>
          <w:sz w:val="26"/>
          <w:szCs w:val="26"/>
        </w:rPr>
        <w:t xml:space="preserve">en </w:t>
      </w:r>
      <w:r w:rsidR="00796F43">
        <w:rPr>
          <w:rFonts w:ascii="Arial" w:hAnsi="Arial" w:cs="Arial"/>
          <w:sz w:val="26"/>
          <w:szCs w:val="26"/>
        </w:rPr>
        <w:t>que ya</w:t>
      </w:r>
      <w:r w:rsidR="00516875">
        <w:rPr>
          <w:rFonts w:ascii="Arial" w:hAnsi="Arial" w:cs="Arial"/>
          <w:sz w:val="26"/>
          <w:szCs w:val="26"/>
        </w:rPr>
        <w:t xml:space="preserve"> mucho se </w:t>
      </w:r>
      <w:r w:rsidR="00030699">
        <w:rPr>
          <w:rFonts w:ascii="Arial" w:hAnsi="Arial" w:cs="Arial"/>
          <w:sz w:val="26"/>
          <w:szCs w:val="26"/>
        </w:rPr>
        <w:t>habló</w:t>
      </w:r>
      <w:r w:rsidR="00516875">
        <w:rPr>
          <w:rFonts w:ascii="Arial" w:hAnsi="Arial" w:cs="Arial"/>
          <w:sz w:val="26"/>
          <w:szCs w:val="26"/>
        </w:rPr>
        <w:t xml:space="preserve"> sobre la importancia del turismo como una preponderante actividad económica en </w:t>
      </w:r>
      <w:r w:rsidR="00796F43">
        <w:rPr>
          <w:rFonts w:ascii="Arial" w:hAnsi="Arial" w:cs="Arial"/>
          <w:sz w:val="26"/>
          <w:szCs w:val="26"/>
        </w:rPr>
        <w:t>el</w:t>
      </w:r>
      <w:r w:rsidR="00516875">
        <w:rPr>
          <w:rFonts w:ascii="Arial" w:hAnsi="Arial" w:cs="Arial"/>
          <w:sz w:val="26"/>
          <w:szCs w:val="26"/>
        </w:rPr>
        <w:t xml:space="preserve"> país y en el </w:t>
      </w:r>
      <w:r w:rsidR="00030699">
        <w:rPr>
          <w:rFonts w:ascii="Arial" w:hAnsi="Arial" w:cs="Arial"/>
          <w:sz w:val="26"/>
          <w:szCs w:val="26"/>
        </w:rPr>
        <w:t>E</w:t>
      </w:r>
      <w:r w:rsidR="00516875">
        <w:rPr>
          <w:rFonts w:ascii="Arial" w:hAnsi="Arial" w:cs="Arial"/>
          <w:sz w:val="26"/>
          <w:szCs w:val="26"/>
        </w:rPr>
        <w:t>stado</w:t>
      </w:r>
      <w:r w:rsidR="00796F43">
        <w:rPr>
          <w:rFonts w:ascii="Arial" w:hAnsi="Arial" w:cs="Arial"/>
          <w:sz w:val="26"/>
          <w:szCs w:val="26"/>
        </w:rPr>
        <w:t xml:space="preserve">, </w:t>
      </w:r>
      <w:r w:rsidR="00030699">
        <w:rPr>
          <w:rFonts w:ascii="Arial" w:hAnsi="Arial" w:cs="Arial"/>
          <w:sz w:val="26"/>
          <w:szCs w:val="26"/>
        </w:rPr>
        <w:t>dando</w:t>
      </w:r>
      <w:r w:rsidR="00796F43">
        <w:rPr>
          <w:rFonts w:ascii="Arial" w:hAnsi="Arial" w:cs="Arial"/>
          <w:sz w:val="26"/>
          <w:szCs w:val="26"/>
        </w:rPr>
        <w:t xml:space="preserve"> su voto a favor </w:t>
      </w:r>
      <w:r w:rsidR="00516875">
        <w:rPr>
          <w:rFonts w:ascii="Arial" w:hAnsi="Arial" w:cs="Arial"/>
          <w:sz w:val="26"/>
          <w:szCs w:val="26"/>
        </w:rPr>
        <w:t xml:space="preserve">de la </w:t>
      </w:r>
      <w:r w:rsidR="00156804">
        <w:rPr>
          <w:rFonts w:ascii="Arial" w:hAnsi="Arial" w:cs="Arial"/>
          <w:sz w:val="26"/>
          <w:szCs w:val="26"/>
        </w:rPr>
        <w:t>I</w:t>
      </w:r>
      <w:r w:rsidR="00516875">
        <w:rPr>
          <w:rFonts w:ascii="Arial" w:hAnsi="Arial" w:cs="Arial"/>
          <w:sz w:val="26"/>
          <w:szCs w:val="26"/>
        </w:rPr>
        <w:t>niciativa</w:t>
      </w:r>
      <w:r w:rsidR="00156804">
        <w:rPr>
          <w:rFonts w:ascii="Arial" w:hAnsi="Arial" w:cs="Arial"/>
          <w:sz w:val="26"/>
          <w:szCs w:val="26"/>
        </w:rPr>
        <w:t>,</w:t>
      </w:r>
      <w:r w:rsidR="00516875">
        <w:rPr>
          <w:rFonts w:ascii="Arial" w:hAnsi="Arial" w:cs="Arial"/>
          <w:sz w:val="26"/>
          <w:szCs w:val="26"/>
        </w:rPr>
        <w:t xml:space="preserve"> puesto que </w:t>
      </w:r>
      <w:r w:rsidR="00796F43">
        <w:rPr>
          <w:rFonts w:ascii="Arial" w:hAnsi="Arial" w:cs="Arial"/>
          <w:sz w:val="26"/>
          <w:szCs w:val="26"/>
        </w:rPr>
        <w:t>el</w:t>
      </w:r>
      <w:r w:rsidR="00516875">
        <w:rPr>
          <w:rFonts w:ascii="Arial" w:hAnsi="Arial" w:cs="Arial"/>
          <w:sz w:val="26"/>
          <w:szCs w:val="26"/>
        </w:rPr>
        <w:t xml:space="preserve"> Estado al contar con puntos </w:t>
      </w:r>
      <w:r w:rsidR="008D4C51">
        <w:rPr>
          <w:rFonts w:ascii="Arial" w:hAnsi="Arial" w:cs="Arial"/>
          <w:sz w:val="26"/>
          <w:szCs w:val="26"/>
        </w:rPr>
        <w:t>turísticos</w:t>
      </w:r>
      <w:r w:rsidR="00516875">
        <w:rPr>
          <w:rFonts w:ascii="Arial" w:hAnsi="Arial" w:cs="Arial"/>
          <w:sz w:val="26"/>
          <w:szCs w:val="26"/>
        </w:rPr>
        <w:t xml:space="preserve"> de gran atracción resulta necesario que </w:t>
      </w:r>
      <w:r w:rsidR="00030699">
        <w:rPr>
          <w:rFonts w:ascii="Arial" w:hAnsi="Arial" w:cs="Arial"/>
          <w:sz w:val="26"/>
          <w:szCs w:val="26"/>
        </w:rPr>
        <w:t xml:space="preserve">las </w:t>
      </w:r>
      <w:r w:rsidR="00516875">
        <w:rPr>
          <w:rFonts w:ascii="Arial" w:hAnsi="Arial" w:cs="Arial"/>
          <w:sz w:val="26"/>
          <w:szCs w:val="26"/>
        </w:rPr>
        <w:t>personas que trabajan en empresas turísticas o que presten servicios relacionados con esta actividad</w:t>
      </w:r>
      <w:r w:rsidR="00156804">
        <w:rPr>
          <w:rFonts w:ascii="Arial" w:hAnsi="Arial" w:cs="Arial"/>
          <w:sz w:val="26"/>
          <w:szCs w:val="26"/>
        </w:rPr>
        <w:t>,</w:t>
      </w:r>
      <w:r w:rsidR="00516875">
        <w:rPr>
          <w:rFonts w:ascii="Arial" w:hAnsi="Arial" w:cs="Arial"/>
          <w:sz w:val="26"/>
          <w:szCs w:val="26"/>
        </w:rPr>
        <w:t xml:space="preserve"> </w:t>
      </w:r>
      <w:r w:rsidR="00030699">
        <w:rPr>
          <w:rFonts w:ascii="Arial" w:hAnsi="Arial" w:cs="Arial"/>
          <w:sz w:val="26"/>
          <w:szCs w:val="26"/>
        </w:rPr>
        <w:t>tengan una</w:t>
      </w:r>
      <w:r w:rsidR="00516875">
        <w:rPr>
          <w:rFonts w:ascii="Arial" w:hAnsi="Arial" w:cs="Arial"/>
          <w:sz w:val="26"/>
          <w:szCs w:val="26"/>
        </w:rPr>
        <w:t xml:space="preserve"> </w:t>
      </w:r>
      <w:r w:rsidR="005033EE">
        <w:rPr>
          <w:rFonts w:ascii="Arial" w:hAnsi="Arial" w:cs="Arial"/>
          <w:sz w:val="26"/>
          <w:szCs w:val="26"/>
        </w:rPr>
        <w:t xml:space="preserve">mejor capacitación y </w:t>
      </w:r>
      <w:r w:rsidR="008D4C51">
        <w:rPr>
          <w:rFonts w:ascii="Arial" w:hAnsi="Arial" w:cs="Arial"/>
          <w:sz w:val="26"/>
          <w:szCs w:val="26"/>
        </w:rPr>
        <w:t>profesionalización</w:t>
      </w:r>
      <w:r w:rsidR="005033EE">
        <w:rPr>
          <w:rFonts w:ascii="Arial" w:hAnsi="Arial" w:cs="Arial"/>
          <w:sz w:val="26"/>
          <w:szCs w:val="26"/>
        </w:rPr>
        <w:t xml:space="preserve"> en la prestación </w:t>
      </w:r>
      <w:r w:rsidR="005033EE">
        <w:rPr>
          <w:rFonts w:ascii="Arial" w:hAnsi="Arial" w:cs="Arial"/>
          <w:sz w:val="26"/>
          <w:szCs w:val="26"/>
        </w:rPr>
        <w:lastRenderedPageBreak/>
        <w:t>de servicios turísticos</w:t>
      </w:r>
      <w:r w:rsidR="00156804">
        <w:rPr>
          <w:rFonts w:ascii="Arial" w:hAnsi="Arial" w:cs="Arial"/>
          <w:sz w:val="26"/>
          <w:szCs w:val="26"/>
        </w:rPr>
        <w:t>,</w:t>
      </w:r>
      <w:r w:rsidR="005033EE">
        <w:rPr>
          <w:rFonts w:ascii="Arial" w:hAnsi="Arial" w:cs="Arial"/>
          <w:sz w:val="26"/>
          <w:szCs w:val="26"/>
        </w:rPr>
        <w:t xml:space="preserve"> </w:t>
      </w:r>
      <w:r w:rsidR="00030699">
        <w:rPr>
          <w:rFonts w:ascii="Arial" w:hAnsi="Arial" w:cs="Arial"/>
          <w:sz w:val="26"/>
          <w:szCs w:val="26"/>
        </w:rPr>
        <w:t xml:space="preserve">ya que de esta manera </w:t>
      </w:r>
      <w:r w:rsidR="00796F43">
        <w:rPr>
          <w:rFonts w:ascii="Arial" w:hAnsi="Arial" w:cs="Arial"/>
          <w:sz w:val="26"/>
          <w:szCs w:val="26"/>
        </w:rPr>
        <w:t xml:space="preserve">se podrán mantener y elevar el potencial turístico que ofrece </w:t>
      </w:r>
      <w:r w:rsidR="00030699">
        <w:rPr>
          <w:rFonts w:ascii="Arial" w:hAnsi="Arial" w:cs="Arial"/>
          <w:sz w:val="26"/>
          <w:szCs w:val="26"/>
        </w:rPr>
        <w:t>el Estado</w:t>
      </w:r>
      <w:r w:rsidR="00796F43">
        <w:rPr>
          <w:rFonts w:ascii="Arial" w:hAnsi="Arial" w:cs="Arial"/>
          <w:sz w:val="26"/>
          <w:szCs w:val="26"/>
        </w:rPr>
        <w:t xml:space="preserve">. </w:t>
      </w:r>
      <w:r w:rsidR="00030699">
        <w:rPr>
          <w:rFonts w:ascii="Arial" w:hAnsi="Arial" w:cs="Arial"/>
          <w:sz w:val="26"/>
          <w:szCs w:val="26"/>
        </w:rPr>
        <w:t xml:space="preserve">Acto seguido </w:t>
      </w:r>
      <w:r w:rsidR="00796F43">
        <w:rPr>
          <w:rFonts w:ascii="Arial" w:hAnsi="Arial" w:cs="Arial"/>
          <w:sz w:val="26"/>
          <w:szCs w:val="26"/>
        </w:rPr>
        <w:t>pidió al área jurídica ampliara sus conocimientos. ---------</w:t>
      </w:r>
      <w:r w:rsidR="00030699">
        <w:rPr>
          <w:rFonts w:ascii="Arial" w:hAnsi="Arial" w:cs="Arial"/>
          <w:sz w:val="26"/>
          <w:szCs w:val="26"/>
        </w:rPr>
        <w:t>-----------------</w:t>
      </w:r>
      <w:r w:rsidR="00796F43">
        <w:rPr>
          <w:rFonts w:ascii="Arial" w:hAnsi="Arial" w:cs="Arial"/>
          <w:sz w:val="26"/>
          <w:szCs w:val="26"/>
        </w:rPr>
        <w:t>-------------------------------------</w:t>
      </w:r>
    </w:p>
    <w:p w14:paraId="62A1701E" w14:textId="379100F9" w:rsidR="00796F43" w:rsidRDefault="00796F43" w:rsidP="00B378C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El área jurídica </w:t>
      </w:r>
      <w:r w:rsidR="00030699">
        <w:rPr>
          <w:rFonts w:ascii="Arial" w:hAnsi="Arial" w:cs="Arial"/>
          <w:sz w:val="26"/>
          <w:szCs w:val="26"/>
        </w:rPr>
        <w:t>coment</w:t>
      </w:r>
      <w:r w:rsidR="000C36AF">
        <w:rPr>
          <w:rFonts w:ascii="Arial" w:hAnsi="Arial" w:cs="Arial"/>
          <w:sz w:val="26"/>
          <w:szCs w:val="26"/>
        </w:rPr>
        <w:t xml:space="preserve">ó </w:t>
      </w:r>
      <w:r w:rsidR="00030699">
        <w:rPr>
          <w:rFonts w:ascii="Arial" w:hAnsi="Arial" w:cs="Arial"/>
          <w:sz w:val="26"/>
          <w:szCs w:val="26"/>
        </w:rPr>
        <w:t xml:space="preserve">que dentro de la </w:t>
      </w:r>
      <w:r w:rsidR="00156804">
        <w:rPr>
          <w:rFonts w:ascii="Arial" w:hAnsi="Arial" w:cs="Arial"/>
          <w:sz w:val="26"/>
          <w:szCs w:val="26"/>
        </w:rPr>
        <w:t>r</w:t>
      </w:r>
      <w:r w:rsidR="00030699">
        <w:rPr>
          <w:rFonts w:ascii="Arial" w:hAnsi="Arial" w:cs="Arial"/>
          <w:sz w:val="26"/>
          <w:szCs w:val="26"/>
        </w:rPr>
        <w:t>eforma que se pretende hacer</w:t>
      </w:r>
      <w:r w:rsidR="00156804">
        <w:rPr>
          <w:rFonts w:ascii="Arial" w:hAnsi="Arial" w:cs="Arial"/>
          <w:sz w:val="26"/>
          <w:szCs w:val="26"/>
        </w:rPr>
        <w:t>,</w:t>
      </w:r>
      <w:r w:rsidR="00030699">
        <w:rPr>
          <w:rFonts w:ascii="Arial" w:hAnsi="Arial" w:cs="Arial"/>
          <w:sz w:val="26"/>
          <w:szCs w:val="26"/>
        </w:rPr>
        <w:t xml:space="preserve"> es la inclusión no solo de personas con discapacidad</w:t>
      </w:r>
      <w:r w:rsidR="00156804">
        <w:rPr>
          <w:rFonts w:ascii="Arial" w:hAnsi="Arial" w:cs="Arial"/>
          <w:sz w:val="26"/>
          <w:szCs w:val="26"/>
        </w:rPr>
        <w:t>,</w:t>
      </w:r>
      <w:r w:rsidR="00030699">
        <w:rPr>
          <w:rFonts w:ascii="Arial" w:hAnsi="Arial" w:cs="Arial"/>
          <w:sz w:val="26"/>
          <w:szCs w:val="26"/>
        </w:rPr>
        <w:t xml:space="preserve"> sino también a las personas adultas mayores. Quedando de la siguiente manera: </w:t>
      </w:r>
      <w:r w:rsidR="000C36AF">
        <w:rPr>
          <w:rFonts w:ascii="Arial" w:hAnsi="Arial" w:cs="Arial"/>
          <w:sz w:val="26"/>
          <w:szCs w:val="26"/>
        </w:rPr>
        <w:t xml:space="preserve">Fracción V del artículo 89; Fomentar la profesionalización de quienes laboran en empresas turísticas </w:t>
      </w:r>
      <w:r w:rsidR="00156804">
        <w:rPr>
          <w:rFonts w:ascii="Arial" w:hAnsi="Arial" w:cs="Arial"/>
          <w:sz w:val="26"/>
          <w:szCs w:val="26"/>
        </w:rPr>
        <w:t>o</w:t>
      </w:r>
      <w:r w:rsidR="000C36AF">
        <w:rPr>
          <w:rFonts w:ascii="Arial" w:hAnsi="Arial" w:cs="Arial"/>
          <w:sz w:val="26"/>
          <w:szCs w:val="26"/>
        </w:rPr>
        <w:t xml:space="preserve"> prestan servicios en la actividad orientada a las características de las líneas del producto y la </w:t>
      </w:r>
      <w:r w:rsidR="00156804">
        <w:rPr>
          <w:rFonts w:ascii="Arial" w:hAnsi="Arial" w:cs="Arial"/>
          <w:sz w:val="26"/>
          <w:szCs w:val="26"/>
        </w:rPr>
        <w:t>demanda</w:t>
      </w:r>
      <w:r w:rsidR="000C36AF">
        <w:rPr>
          <w:rFonts w:ascii="Arial" w:hAnsi="Arial" w:cs="Arial"/>
          <w:sz w:val="26"/>
          <w:szCs w:val="26"/>
        </w:rPr>
        <w:t>,</w:t>
      </w:r>
      <w:r w:rsidR="00156804">
        <w:rPr>
          <w:rFonts w:ascii="Arial" w:hAnsi="Arial" w:cs="Arial"/>
          <w:sz w:val="26"/>
          <w:szCs w:val="26"/>
        </w:rPr>
        <w:t xml:space="preserve"> la</w:t>
      </w:r>
      <w:r w:rsidR="000C36AF">
        <w:rPr>
          <w:rFonts w:ascii="Arial" w:hAnsi="Arial" w:cs="Arial"/>
          <w:sz w:val="26"/>
          <w:szCs w:val="26"/>
        </w:rPr>
        <w:t xml:space="preserve"> certificación y competencia</w:t>
      </w:r>
      <w:r w:rsidR="00156804">
        <w:rPr>
          <w:rFonts w:ascii="Arial" w:hAnsi="Arial" w:cs="Arial"/>
          <w:sz w:val="26"/>
          <w:szCs w:val="26"/>
        </w:rPr>
        <w:t>s</w:t>
      </w:r>
      <w:r w:rsidR="000C36AF">
        <w:rPr>
          <w:rFonts w:ascii="Arial" w:hAnsi="Arial" w:cs="Arial"/>
          <w:sz w:val="26"/>
          <w:szCs w:val="26"/>
        </w:rPr>
        <w:t xml:space="preserve"> laborales, el fortalecimiento del capital humano, así como los conocimientos en áreas de accesibilidad e inclusión</w:t>
      </w:r>
      <w:r w:rsidR="00156804">
        <w:rPr>
          <w:rFonts w:ascii="Arial" w:hAnsi="Arial" w:cs="Arial"/>
          <w:sz w:val="26"/>
          <w:szCs w:val="26"/>
        </w:rPr>
        <w:t>,</w:t>
      </w:r>
      <w:r w:rsidR="000C36AF">
        <w:rPr>
          <w:rFonts w:ascii="Arial" w:hAnsi="Arial" w:cs="Arial"/>
          <w:sz w:val="26"/>
          <w:szCs w:val="26"/>
        </w:rPr>
        <w:t xml:space="preserve"> tanto en la infraestructura</w:t>
      </w:r>
      <w:r w:rsidR="00156804">
        <w:rPr>
          <w:rFonts w:ascii="Arial" w:hAnsi="Arial" w:cs="Arial"/>
          <w:sz w:val="26"/>
          <w:szCs w:val="26"/>
        </w:rPr>
        <w:t>,</w:t>
      </w:r>
      <w:r w:rsidR="000C36AF">
        <w:rPr>
          <w:rFonts w:ascii="Arial" w:hAnsi="Arial" w:cs="Arial"/>
          <w:sz w:val="26"/>
          <w:szCs w:val="26"/>
        </w:rPr>
        <w:t xml:space="preserve"> como </w:t>
      </w:r>
      <w:r w:rsidR="00156804">
        <w:rPr>
          <w:rFonts w:ascii="Arial" w:hAnsi="Arial" w:cs="Arial"/>
          <w:sz w:val="26"/>
          <w:szCs w:val="26"/>
        </w:rPr>
        <w:t xml:space="preserve">en </w:t>
      </w:r>
      <w:r w:rsidR="000C36AF">
        <w:rPr>
          <w:rFonts w:ascii="Arial" w:hAnsi="Arial" w:cs="Arial"/>
          <w:sz w:val="26"/>
          <w:szCs w:val="26"/>
        </w:rPr>
        <w:t>la atención de personas con discapacidad y personas adultas mayores</w:t>
      </w:r>
      <w:r w:rsidR="00156804">
        <w:rPr>
          <w:rFonts w:ascii="Arial" w:hAnsi="Arial" w:cs="Arial"/>
          <w:sz w:val="26"/>
          <w:szCs w:val="26"/>
        </w:rPr>
        <w:t>,</w:t>
      </w:r>
      <w:r w:rsidR="000C36AF">
        <w:rPr>
          <w:rFonts w:ascii="Arial" w:hAnsi="Arial" w:cs="Arial"/>
          <w:sz w:val="26"/>
          <w:szCs w:val="26"/>
        </w:rPr>
        <w:t xml:space="preserve"> tr</w:t>
      </w:r>
      <w:r w:rsidR="00E57296">
        <w:rPr>
          <w:rFonts w:ascii="Arial" w:hAnsi="Arial" w:cs="Arial"/>
          <w:sz w:val="26"/>
          <w:szCs w:val="26"/>
        </w:rPr>
        <w:t>ato</w:t>
      </w:r>
      <w:r w:rsidR="000C36AF">
        <w:rPr>
          <w:rFonts w:ascii="Arial" w:hAnsi="Arial" w:cs="Arial"/>
          <w:sz w:val="26"/>
          <w:szCs w:val="26"/>
        </w:rPr>
        <w:t xml:space="preserve"> preferencial</w:t>
      </w:r>
      <w:r w:rsidR="00156804">
        <w:rPr>
          <w:rFonts w:ascii="Arial" w:hAnsi="Arial" w:cs="Arial"/>
          <w:sz w:val="26"/>
          <w:szCs w:val="26"/>
        </w:rPr>
        <w:t>,</w:t>
      </w:r>
      <w:r w:rsidR="000C36AF">
        <w:rPr>
          <w:rFonts w:ascii="Arial" w:hAnsi="Arial" w:cs="Arial"/>
          <w:sz w:val="26"/>
          <w:szCs w:val="26"/>
        </w:rPr>
        <w:t xml:space="preserve"> y el manejo económico de los desechos</w:t>
      </w:r>
      <w:r w:rsidR="00E57296">
        <w:rPr>
          <w:rFonts w:ascii="Arial" w:hAnsi="Arial" w:cs="Arial"/>
          <w:sz w:val="26"/>
          <w:szCs w:val="26"/>
        </w:rPr>
        <w:t>. ------------------------------</w:t>
      </w:r>
    </w:p>
    <w:p w14:paraId="3E0E8FD8" w14:textId="3DB6DEA1" w:rsidR="00427FC8" w:rsidRDefault="00E57296" w:rsidP="00B378C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 uso de la voz el </w:t>
      </w:r>
      <w:r w:rsidRPr="00E57296">
        <w:rPr>
          <w:rFonts w:ascii="Arial" w:hAnsi="Arial" w:cs="Arial"/>
          <w:b/>
          <w:bCs/>
          <w:sz w:val="26"/>
          <w:szCs w:val="26"/>
        </w:rPr>
        <w:t>Diputado Raúl Espinosa Martínez</w:t>
      </w:r>
      <w:r>
        <w:rPr>
          <w:rFonts w:ascii="Arial" w:hAnsi="Arial" w:cs="Arial"/>
          <w:sz w:val="26"/>
          <w:szCs w:val="26"/>
        </w:rPr>
        <w:t xml:space="preserve">, agradeció la presencia de los Diputados de la Comisión </w:t>
      </w:r>
      <w:r w:rsidR="00BC4019">
        <w:rPr>
          <w:rFonts w:ascii="Arial" w:hAnsi="Arial" w:cs="Arial"/>
          <w:sz w:val="26"/>
          <w:szCs w:val="26"/>
        </w:rPr>
        <w:t xml:space="preserve">de Turismo, </w:t>
      </w:r>
      <w:r>
        <w:rPr>
          <w:rFonts w:ascii="Arial" w:hAnsi="Arial" w:cs="Arial"/>
          <w:sz w:val="26"/>
          <w:szCs w:val="26"/>
        </w:rPr>
        <w:t xml:space="preserve">ya que </w:t>
      </w:r>
      <w:r w:rsidR="00BC4019">
        <w:rPr>
          <w:rFonts w:ascii="Arial" w:hAnsi="Arial" w:cs="Arial"/>
          <w:sz w:val="26"/>
          <w:szCs w:val="26"/>
        </w:rPr>
        <w:t xml:space="preserve">el Estado de Puebla </w:t>
      </w:r>
      <w:r>
        <w:rPr>
          <w:rFonts w:ascii="Arial" w:hAnsi="Arial" w:cs="Arial"/>
          <w:sz w:val="26"/>
          <w:szCs w:val="26"/>
        </w:rPr>
        <w:t xml:space="preserve">es muy importante en el tema turístico, debido a que México ocupa el 8° lugar de países con </w:t>
      </w:r>
      <w:proofErr w:type="spellStart"/>
      <w:r>
        <w:rPr>
          <w:rFonts w:ascii="Arial" w:hAnsi="Arial" w:cs="Arial"/>
          <w:sz w:val="26"/>
          <w:szCs w:val="26"/>
        </w:rPr>
        <w:t>mas</w:t>
      </w:r>
      <w:proofErr w:type="spellEnd"/>
      <w:r>
        <w:rPr>
          <w:rFonts w:ascii="Arial" w:hAnsi="Arial" w:cs="Arial"/>
          <w:sz w:val="26"/>
          <w:szCs w:val="26"/>
        </w:rPr>
        <w:t xml:space="preserve"> turistas en el mundo y </w:t>
      </w:r>
      <w:r w:rsidR="00BC4019">
        <w:rPr>
          <w:rFonts w:ascii="Arial" w:hAnsi="Arial" w:cs="Arial"/>
          <w:sz w:val="26"/>
          <w:szCs w:val="26"/>
        </w:rPr>
        <w:t>P</w:t>
      </w:r>
      <w:r>
        <w:rPr>
          <w:rFonts w:ascii="Arial" w:hAnsi="Arial" w:cs="Arial"/>
          <w:sz w:val="26"/>
          <w:szCs w:val="26"/>
        </w:rPr>
        <w:t>uebla no es la excepción con 9 Pueblos Mágicos</w:t>
      </w:r>
      <w:r w:rsidR="0015680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donde se ha </w:t>
      </w:r>
      <w:r w:rsidR="00BC4019">
        <w:rPr>
          <w:rFonts w:ascii="Arial" w:hAnsi="Arial" w:cs="Arial"/>
          <w:sz w:val="26"/>
          <w:szCs w:val="26"/>
        </w:rPr>
        <w:t>incrementado</w:t>
      </w:r>
      <w:r>
        <w:rPr>
          <w:rFonts w:ascii="Arial" w:hAnsi="Arial" w:cs="Arial"/>
          <w:sz w:val="26"/>
          <w:szCs w:val="26"/>
        </w:rPr>
        <w:t xml:space="preserve"> el turismo en los últimos 9 años</w:t>
      </w:r>
      <w:r w:rsidR="00BC4019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Con la profesionaliza</w:t>
      </w:r>
      <w:r w:rsidR="00156804">
        <w:rPr>
          <w:rFonts w:ascii="Arial" w:hAnsi="Arial" w:cs="Arial"/>
          <w:sz w:val="26"/>
          <w:szCs w:val="26"/>
        </w:rPr>
        <w:t>ción</w:t>
      </w:r>
      <w:r>
        <w:rPr>
          <w:rFonts w:ascii="Arial" w:hAnsi="Arial" w:cs="Arial"/>
          <w:sz w:val="26"/>
          <w:szCs w:val="26"/>
        </w:rPr>
        <w:t xml:space="preserve"> </w:t>
      </w:r>
      <w:r w:rsidR="00BC4019">
        <w:rPr>
          <w:rFonts w:ascii="Arial" w:hAnsi="Arial" w:cs="Arial"/>
          <w:sz w:val="26"/>
          <w:szCs w:val="26"/>
        </w:rPr>
        <w:t xml:space="preserve">de </w:t>
      </w:r>
      <w:r>
        <w:rPr>
          <w:rFonts w:ascii="Arial" w:hAnsi="Arial" w:cs="Arial"/>
          <w:sz w:val="26"/>
          <w:szCs w:val="26"/>
        </w:rPr>
        <w:t xml:space="preserve">los servicios que se dan en los Pueblos </w:t>
      </w:r>
      <w:r w:rsidR="00BC4019">
        <w:rPr>
          <w:rFonts w:ascii="Arial" w:hAnsi="Arial" w:cs="Arial"/>
          <w:sz w:val="26"/>
          <w:szCs w:val="26"/>
        </w:rPr>
        <w:t>Mágicos,</w:t>
      </w:r>
      <w:r>
        <w:rPr>
          <w:rFonts w:ascii="Arial" w:hAnsi="Arial" w:cs="Arial"/>
          <w:sz w:val="26"/>
          <w:szCs w:val="26"/>
        </w:rPr>
        <w:t xml:space="preserve"> </w:t>
      </w:r>
      <w:r w:rsidR="00BC4019">
        <w:rPr>
          <w:rFonts w:ascii="Arial" w:hAnsi="Arial" w:cs="Arial"/>
          <w:sz w:val="26"/>
          <w:szCs w:val="26"/>
        </w:rPr>
        <w:t xml:space="preserve">así </w:t>
      </w:r>
      <w:r>
        <w:rPr>
          <w:rFonts w:ascii="Arial" w:hAnsi="Arial" w:cs="Arial"/>
          <w:sz w:val="26"/>
          <w:szCs w:val="26"/>
        </w:rPr>
        <w:t xml:space="preserve">como en la Ciudad de Puebla y en otros municipios de nuestro </w:t>
      </w:r>
      <w:r w:rsidR="00BC4019">
        <w:rPr>
          <w:rFonts w:ascii="Arial" w:hAnsi="Arial" w:cs="Arial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>stado</w:t>
      </w:r>
      <w:r w:rsidR="00BC4019">
        <w:rPr>
          <w:rFonts w:ascii="Arial" w:hAnsi="Arial" w:cs="Arial"/>
          <w:sz w:val="26"/>
          <w:szCs w:val="26"/>
        </w:rPr>
        <w:t xml:space="preserve">. Por lo que considera </w:t>
      </w:r>
      <w:r>
        <w:rPr>
          <w:rFonts w:ascii="Arial" w:hAnsi="Arial" w:cs="Arial"/>
          <w:sz w:val="26"/>
          <w:szCs w:val="26"/>
        </w:rPr>
        <w:t>importante que se siga fomentando dicha capacitación</w:t>
      </w:r>
      <w:r w:rsidR="00BC4019">
        <w:rPr>
          <w:rFonts w:ascii="Arial" w:hAnsi="Arial" w:cs="Arial"/>
          <w:sz w:val="26"/>
          <w:szCs w:val="26"/>
        </w:rPr>
        <w:t>, ya que m</w:t>
      </w:r>
      <w:r>
        <w:rPr>
          <w:rFonts w:ascii="Arial" w:hAnsi="Arial" w:cs="Arial"/>
          <w:sz w:val="26"/>
          <w:szCs w:val="26"/>
        </w:rPr>
        <w:t xml:space="preserve">ientras </w:t>
      </w:r>
      <w:r w:rsidR="00BC4019">
        <w:rPr>
          <w:rFonts w:ascii="Arial" w:hAnsi="Arial" w:cs="Arial"/>
          <w:sz w:val="26"/>
          <w:szCs w:val="26"/>
        </w:rPr>
        <w:t>más</w:t>
      </w:r>
      <w:r>
        <w:rPr>
          <w:rFonts w:ascii="Arial" w:hAnsi="Arial" w:cs="Arial"/>
          <w:sz w:val="26"/>
          <w:szCs w:val="26"/>
        </w:rPr>
        <w:t xml:space="preserve"> capacitación </w:t>
      </w:r>
      <w:r w:rsidR="00BC4019">
        <w:rPr>
          <w:rFonts w:ascii="Arial" w:hAnsi="Arial" w:cs="Arial"/>
          <w:sz w:val="26"/>
          <w:szCs w:val="26"/>
        </w:rPr>
        <w:t>tenga el área turística</w:t>
      </w:r>
      <w:r w:rsidR="00156804">
        <w:rPr>
          <w:rFonts w:ascii="Arial" w:hAnsi="Arial" w:cs="Arial"/>
          <w:sz w:val="26"/>
          <w:szCs w:val="26"/>
        </w:rPr>
        <w:t>,</w:t>
      </w:r>
      <w:r w:rsidR="00BC4019">
        <w:rPr>
          <w:rFonts w:ascii="Arial" w:hAnsi="Arial" w:cs="Arial"/>
          <w:sz w:val="26"/>
          <w:szCs w:val="26"/>
        </w:rPr>
        <w:t xml:space="preserve"> se brindara un mejor servicio y de esta manera se mejorara el turismo para que la gente siga regresando a todos los puntos del Estado</w:t>
      </w:r>
      <w:r w:rsidR="00C63170">
        <w:rPr>
          <w:rFonts w:ascii="Arial" w:hAnsi="Arial" w:cs="Arial"/>
          <w:sz w:val="26"/>
          <w:szCs w:val="26"/>
        </w:rPr>
        <w:t>.</w:t>
      </w:r>
      <w:r w:rsidR="00BC4019">
        <w:rPr>
          <w:rFonts w:ascii="Arial" w:hAnsi="Arial" w:cs="Arial"/>
          <w:sz w:val="26"/>
          <w:szCs w:val="26"/>
        </w:rPr>
        <w:t xml:space="preserve"> </w:t>
      </w:r>
      <w:r w:rsidR="00702B00">
        <w:rPr>
          <w:rFonts w:ascii="Arial" w:hAnsi="Arial" w:cs="Arial"/>
          <w:sz w:val="26"/>
          <w:szCs w:val="26"/>
        </w:rPr>
        <w:t>---------------------------</w:t>
      </w:r>
    </w:p>
    <w:p w14:paraId="0C330700" w14:textId="0CDB3872" w:rsidR="00BC4019" w:rsidRPr="00427FC8" w:rsidRDefault="00BC4019" w:rsidP="00B378C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Enseguida la Diputada Presidenta</w:t>
      </w:r>
      <w:r w:rsidR="0015680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puso a consideración de los integrantes de la </w:t>
      </w:r>
      <w:r w:rsidR="0032594A">
        <w:rPr>
          <w:rFonts w:ascii="Arial" w:hAnsi="Arial" w:cs="Arial"/>
          <w:sz w:val="26"/>
          <w:szCs w:val="26"/>
        </w:rPr>
        <w:t>Comisión</w:t>
      </w:r>
      <w:r>
        <w:rPr>
          <w:rFonts w:ascii="Arial" w:hAnsi="Arial" w:cs="Arial"/>
          <w:sz w:val="26"/>
          <w:szCs w:val="26"/>
        </w:rPr>
        <w:t xml:space="preserve"> </w:t>
      </w:r>
      <w:r w:rsidR="0032594A">
        <w:rPr>
          <w:rFonts w:ascii="Arial" w:hAnsi="Arial" w:cs="Arial"/>
          <w:sz w:val="26"/>
          <w:szCs w:val="26"/>
        </w:rPr>
        <w:t>el Dictamen antes referido, siendo aprobado por unanimidad.</w:t>
      </w:r>
    </w:p>
    <w:p w14:paraId="69608F5E" w14:textId="25B8FF22" w:rsidR="0032594A" w:rsidRDefault="0032594A" w:rsidP="00B378C7">
      <w:pPr>
        <w:spacing w:line="36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En el </w:t>
      </w:r>
      <w:r w:rsidRPr="0032594A">
        <w:rPr>
          <w:rFonts w:ascii="Arial" w:hAnsi="Arial" w:cs="Arial"/>
          <w:b/>
          <w:bCs/>
          <w:color w:val="000000" w:themeColor="text1"/>
          <w:sz w:val="26"/>
          <w:szCs w:val="26"/>
        </w:rPr>
        <w:t>Punto Cinco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del Orden del Día, relativo a la lectura del Informe anual realizado por la Comisión de Turismo, La Diputada Presidenta</w:t>
      </w:r>
      <w:r w:rsidR="0050350E">
        <w:rPr>
          <w:rFonts w:ascii="Arial" w:hAnsi="Arial" w:cs="Arial"/>
          <w:color w:val="000000" w:themeColor="text1"/>
          <w:sz w:val="26"/>
          <w:szCs w:val="26"/>
        </w:rPr>
        <w:t>,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expuso la importancia que representa el sector turístico</w:t>
      </w:r>
      <w:r w:rsidR="00673FB4">
        <w:rPr>
          <w:rFonts w:ascii="Arial" w:hAnsi="Arial" w:cs="Arial"/>
          <w:color w:val="000000" w:themeColor="text1"/>
          <w:sz w:val="26"/>
          <w:szCs w:val="26"/>
        </w:rPr>
        <w:t>, ya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673FB4">
        <w:rPr>
          <w:rFonts w:ascii="Arial" w:hAnsi="Arial" w:cs="Arial"/>
          <w:color w:val="000000" w:themeColor="text1"/>
          <w:sz w:val="26"/>
          <w:szCs w:val="26"/>
        </w:rPr>
        <w:t xml:space="preserve">que se 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ve reflejada en </w:t>
      </w:r>
      <w:r w:rsidR="00673FB4">
        <w:rPr>
          <w:rFonts w:ascii="Arial" w:hAnsi="Arial" w:cs="Arial"/>
          <w:color w:val="000000" w:themeColor="text1"/>
          <w:sz w:val="26"/>
          <w:szCs w:val="26"/>
        </w:rPr>
        <w:t>la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participación </w:t>
      </w:r>
      <w:r w:rsidR="00673FB4">
        <w:rPr>
          <w:rFonts w:ascii="Arial" w:hAnsi="Arial" w:cs="Arial"/>
          <w:color w:val="000000" w:themeColor="text1"/>
          <w:sz w:val="26"/>
          <w:szCs w:val="26"/>
        </w:rPr>
        <w:t>del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producto interno bruto nacional y la generación de empleos </w:t>
      </w:r>
      <w:r w:rsidR="00673FB4">
        <w:rPr>
          <w:rFonts w:ascii="Arial" w:hAnsi="Arial" w:cs="Arial"/>
          <w:color w:val="000000" w:themeColor="text1"/>
          <w:sz w:val="26"/>
          <w:szCs w:val="26"/>
        </w:rPr>
        <w:t>en el E</w:t>
      </w:r>
      <w:r>
        <w:rPr>
          <w:rFonts w:ascii="Arial" w:hAnsi="Arial" w:cs="Arial"/>
          <w:color w:val="000000" w:themeColor="text1"/>
          <w:sz w:val="26"/>
          <w:szCs w:val="26"/>
        </w:rPr>
        <w:t>stado</w:t>
      </w:r>
      <w:r w:rsidR="00156804">
        <w:rPr>
          <w:rFonts w:ascii="Arial" w:hAnsi="Arial" w:cs="Arial"/>
          <w:color w:val="000000" w:themeColor="text1"/>
          <w:sz w:val="26"/>
          <w:szCs w:val="26"/>
        </w:rPr>
        <w:t>,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y</w:t>
      </w:r>
      <w:r w:rsidR="00673FB4">
        <w:rPr>
          <w:rFonts w:ascii="Arial" w:hAnsi="Arial" w:cs="Arial"/>
          <w:color w:val="000000" w:themeColor="text1"/>
          <w:sz w:val="26"/>
          <w:szCs w:val="26"/>
        </w:rPr>
        <w:t>a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673FB4">
        <w:rPr>
          <w:rFonts w:ascii="Arial" w:hAnsi="Arial" w:cs="Arial"/>
          <w:color w:val="000000" w:themeColor="text1"/>
          <w:sz w:val="26"/>
          <w:szCs w:val="26"/>
        </w:rPr>
        <w:t xml:space="preserve">que se </w:t>
      </w:r>
      <w:r>
        <w:rPr>
          <w:rFonts w:ascii="Arial" w:hAnsi="Arial" w:cs="Arial"/>
          <w:color w:val="000000" w:themeColor="text1"/>
          <w:sz w:val="26"/>
          <w:szCs w:val="26"/>
        </w:rPr>
        <w:t>recibe</w:t>
      </w:r>
      <w:r w:rsidR="00673FB4">
        <w:rPr>
          <w:rFonts w:ascii="Arial" w:hAnsi="Arial" w:cs="Arial"/>
          <w:color w:val="000000" w:themeColor="text1"/>
          <w:sz w:val="26"/>
          <w:szCs w:val="26"/>
        </w:rPr>
        <w:t>n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múltiples beneficios de este sector</w:t>
      </w:r>
      <w:r w:rsidR="00156804">
        <w:rPr>
          <w:rFonts w:ascii="Arial" w:hAnsi="Arial" w:cs="Arial"/>
          <w:color w:val="000000" w:themeColor="text1"/>
          <w:sz w:val="26"/>
          <w:szCs w:val="26"/>
        </w:rPr>
        <w:t>,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de ahí </w:t>
      </w:r>
      <w:r w:rsidR="00971BE1">
        <w:rPr>
          <w:rFonts w:ascii="Arial" w:hAnsi="Arial" w:cs="Arial"/>
          <w:color w:val="000000" w:themeColor="text1"/>
          <w:sz w:val="26"/>
          <w:szCs w:val="26"/>
        </w:rPr>
        <w:t xml:space="preserve">surge 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la existencia de una </w:t>
      </w:r>
      <w:r w:rsidR="00971BE1">
        <w:rPr>
          <w:rFonts w:ascii="Arial" w:hAnsi="Arial" w:cs="Arial"/>
          <w:color w:val="000000" w:themeColor="text1"/>
          <w:sz w:val="26"/>
          <w:szCs w:val="26"/>
        </w:rPr>
        <w:t>C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omisión que contribuya para </w:t>
      </w:r>
      <w:r w:rsidR="00971BE1">
        <w:rPr>
          <w:rFonts w:ascii="Arial" w:hAnsi="Arial" w:cs="Arial"/>
          <w:color w:val="000000" w:themeColor="text1"/>
          <w:sz w:val="26"/>
          <w:szCs w:val="26"/>
        </w:rPr>
        <w:t>poder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discutir y aborda</w:t>
      </w:r>
      <w:r w:rsidR="00156804">
        <w:rPr>
          <w:rFonts w:ascii="Arial" w:hAnsi="Arial" w:cs="Arial"/>
          <w:color w:val="000000" w:themeColor="text1"/>
          <w:sz w:val="26"/>
          <w:szCs w:val="26"/>
        </w:rPr>
        <w:t>r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temas que resultan relevantes para el desarrollo de esta actividad económica, el informe que se presenta se realiza como un ejercicio de </w:t>
      </w:r>
      <w:r w:rsidR="006D48D9">
        <w:rPr>
          <w:rFonts w:ascii="Arial" w:hAnsi="Arial" w:cs="Arial"/>
          <w:color w:val="000000" w:themeColor="text1"/>
          <w:sz w:val="26"/>
          <w:szCs w:val="26"/>
        </w:rPr>
        <w:t>transparencia</w:t>
      </w:r>
      <w:r w:rsidR="00971BE1">
        <w:rPr>
          <w:rFonts w:ascii="Arial" w:hAnsi="Arial" w:cs="Arial"/>
          <w:color w:val="000000" w:themeColor="text1"/>
          <w:sz w:val="26"/>
          <w:szCs w:val="26"/>
        </w:rPr>
        <w:t>,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acceso a la información y rendición de cuentas, principios constitucionales que rigen </w:t>
      </w:r>
      <w:r w:rsidR="00971BE1">
        <w:rPr>
          <w:rFonts w:ascii="Arial" w:hAnsi="Arial" w:cs="Arial"/>
          <w:color w:val="000000" w:themeColor="text1"/>
          <w:sz w:val="26"/>
          <w:szCs w:val="26"/>
        </w:rPr>
        <w:t>su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actuar como servidores </w:t>
      </w:r>
      <w:r w:rsidR="00224244">
        <w:rPr>
          <w:rFonts w:ascii="Arial" w:hAnsi="Arial" w:cs="Arial"/>
          <w:color w:val="000000" w:themeColor="text1"/>
          <w:sz w:val="26"/>
          <w:szCs w:val="26"/>
        </w:rPr>
        <w:t>públicos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y sobre todo como representantes popularmente electos, en este sentido el Informe tiene como objetivo fundamental dar cuenta del trabajo</w:t>
      </w:r>
      <w:r w:rsidR="00E34A89">
        <w:rPr>
          <w:rFonts w:ascii="Arial" w:hAnsi="Arial" w:cs="Arial"/>
          <w:color w:val="000000" w:themeColor="text1"/>
          <w:sz w:val="26"/>
          <w:szCs w:val="26"/>
        </w:rPr>
        <w:t>,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así como las actividades </w:t>
      </w:r>
      <w:r>
        <w:rPr>
          <w:rFonts w:ascii="Arial" w:hAnsi="Arial" w:cs="Arial"/>
          <w:color w:val="000000" w:themeColor="text1"/>
          <w:sz w:val="26"/>
          <w:szCs w:val="26"/>
        </w:rPr>
        <w:lastRenderedPageBreak/>
        <w:t xml:space="preserve">que </w:t>
      </w:r>
      <w:r w:rsidR="00E34A89">
        <w:rPr>
          <w:rFonts w:ascii="Arial" w:hAnsi="Arial" w:cs="Arial"/>
          <w:color w:val="000000" w:themeColor="text1"/>
          <w:sz w:val="26"/>
          <w:szCs w:val="26"/>
        </w:rPr>
        <w:t xml:space="preserve">se </w:t>
      </w:r>
      <w:r>
        <w:rPr>
          <w:rFonts w:ascii="Arial" w:hAnsi="Arial" w:cs="Arial"/>
          <w:color w:val="000000" w:themeColor="text1"/>
          <w:sz w:val="26"/>
          <w:szCs w:val="26"/>
        </w:rPr>
        <w:t>ha</w:t>
      </w:r>
      <w:r w:rsidR="00E34A89">
        <w:rPr>
          <w:rFonts w:ascii="Arial" w:hAnsi="Arial" w:cs="Arial"/>
          <w:color w:val="000000" w:themeColor="text1"/>
          <w:sz w:val="26"/>
          <w:szCs w:val="26"/>
        </w:rPr>
        <w:t>n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realizado </w:t>
      </w:r>
      <w:r w:rsidR="00971BE1">
        <w:rPr>
          <w:rFonts w:ascii="Arial" w:hAnsi="Arial" w:cs="Arial"/>
          <w:color w:val="000000" w:themeColor="text1"/>
          <w:sz w:val="26"/>
          <w:szCs w:val="26"/>
        </w:rPr>
        <w:t xml:space="preserve">en 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esta Comisión en materia turística </w:t>
      </w:r>
      <w:r w:rsidR="006D48D9">
        <w:rPr>
          <w:rFonts w:ascii="Arial" w:hAnsi="Arial" w:cs="Arial"/>
          <w:color w:val="000000" w:themeColor="text1"/>
          <w:sz w:val="26"/>
          <w:szCs w:val="26"/>
        </w:rPr>
        <w:t>en el primer año de ejercicio legal de esta Soberanía</w:t>
      </w:r>
      <w:r w:rsidR="00E34A89">
        <w:rPr>
          <w:rFonts w:ascii="Arial" w:hAnsi="Arial" w:cs="Arial"/>
          <w:color w:val="000000" w:themeColor="text1"/>
          <w:sz w:val="26"/>
          <w:szCs w:val="26"/>
        </w:rPr>
        <w:t>. D</w:t>
      </w:r>
      <w:r w:rsidR="006D48D9">
        <w:rPr>
          <w:rFonts w:ascii="Arial" w:hAnsi="Arial" w:cs="Arial"/>
          <w:color w:val="000000" w:themeColor="text1"/>
          <w:sz w:val="26"/>
          <w:szCs w:val="26"/>
        </w:rPr>
        <w:t>esde su instalación el 24 de septiembre del 2018, se han convocado a 18 reuniones formales</w:t>
      </w:r>
      <w:r w:rsidR="00E34A89">
        <w:rPr>
          <w:rFonts w:ascii="Arial" w:hAnsi="Arial" w:cs="Arial"/>
          <w:color w:val="000000" w:themeColor="text1"/>
          <w:sz w:val="26"/>
          <w:szCs w:val="26"/>
        </w:rPr>
        <w:t>,</w:t>
      </w:r>
      <w:r w:rsidR="006D48D9">
        <w:rPr>
          <w:rFonts w:ascii="Arial" w:hAnsi="Arial" w:cs="Arial"/>
          <w:color w:val="000000" w:themeColor="text1"/>
          <w:sz w:val="26"/>
          <w:szCs w:val="26"/>
        </w:rPr>
        <w:t xml:space="preserve"> de las cuales se han realizado 10, </w:t>
      </w:r>
      <w:r w:rsidR="0050350E">
        <w:rPr>
          <w:rFonts w:ascii="Arial" w:hAnsi="Arial" w:cs="Arial"/>
          <w:color w:val="000000" w:themeColor="text1"/>
          <w:sz w:val="26"/>
          <w:szCs w:val="26"/>
        </w:rPr>
        <w:t>dos</w:t>
      </w:r>
      <w:r w:rsidR="006D48D9">
        <w:rPr>
          <w:rFonts w:ascii="Arial" w:hAnsi="Arial" w:cs="Arial"/>
          <w:color w:val="000000" w:themeColor="text1"/>
          <w:sz w:val="26"/>
          <w:szCs w:val="26"/>
        </w:rPr>
        <w:t xml:space="preserve"> veces fueron Sesiones de Comisiones Unidas con la Comisión de Cultura y la Especial de Pueblos Mágicos, así como con la Comisión de Asuntos Municipales</w:t>
      </w:r>
      <w:r w:rsidR="00B5496F">
        <w:rPr>
          <w:rFonts w:ascii="Arial" w:hAnsi="Arial" w:cs="Arial"/>
          <w:color w:val="000000" w:themeColor="text1"/>
          <w:sz w:val="26"/>
          <w:szCs w:val="26"/>
        </w:rPr>
        <w:t>,</w:t>
      </w:r>
      <w:r w:rsidR="006D48D9">
        <w:rPr>
          <w:rFonts w:ascii="Arial" w:hAnsi="Arial" w:cs="Arial"/>
          <w:color w:val="000000" w:themeColor="text1"/>
          <w:sz w:val="26"/>
          <w:szCs w:val="26"/>
        </w:rPr>
        <w:t xml:space="preserve"> en esas Sesiones se han aprobado de manera colegiada</w:t>
      </w:r>
      <w:r w:rsidR="00E34A89">
        <w:rPr>
          <w:rFonts w:ascii="Arial" w:hAnsi="Arial" w:cs="Arial"/>
          <w:color w:val="000000" w:themeColor="text1"/>
          <w:sz w:val="26"/>
          <w:szCs w:val="26"/>
        </w:rPr>
        <w:t>,</w:t>
      </w:r>
      <w:r w:rsidR="006D48D9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B5496F">
        <w:rPr>
          <w:rFonts w:ascii="Arial" w:hAnsi="Arial" w:cs="Arial"/>
          <w:color w:val="000000" w:themeColor="text1"/>
          <w:sz w:val="26"/>
          <w:szCs w:val="26"/>
        </w:rPr>
        <w:t>temas</w:t>
      </w:r>
      <w:r w:rsidR="006D48D9">
        <w:rPr>
          <w:rFonts w:ascii="Arial" w:hAnsi="Arial" w:cs="Arial"/>
          <w:color w:val="000000" w:themeColor="text1"/>
          <w:sz w:val="26"/>
          <w:szCs w:val="26"/>
        </w:rPr>
        <w:t xml:space="preserve"> como</w:t>
      </w:r>
      <w:r w:rsidR="00E34A89">
        <w:rPr>
          <w:rFonts w:ascii="Arial" w:hAnsi="Arial" w:cs="Arial"/>
          <w:color w:val="000000" w:themeColor="text1"/>
          <w:sz w:val="26"/>
          <w:szCs w:val="26"/>
        </w:rPr>
        <w:t>;</w:t>
      </w:r>
      <w:r w:rsidR="00971BE1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6D48D9">
        <w:rPr>
          <w:rFonts w:ascii="Arial" w:hAnsi="Arial" w:cs="Arial"/>
          <w:color w:val="000000" w:themeColor="text1"/>
          <w:sz w:val="26"/>
          <w:szCs w:val="26"/>
        </w:rPr>
        <w:t xml:space="preserve">el </w:t>
      </w:r>
      <w:r w:rsidR="00971BE1">
        <w:rPr>
          <w:rFonts w:ascii="Arial" w:hAnsi="Arial" w:cs="Arial"/>
          <w:color w:val="000000" w:themeColor="text1"/>
          <w:sz w:val="26"/>
          <w:szCs w:val="26"/>
        </w:rPr>
        <w:t>P</w:t>
      </w:r>
      <w:r w:rsidR="006D48D9">
        <w:rPr>
          <w:rFonts w:ascii="Arial" w:hAnsi="Arial" w:cs="Arial"/>
          <w:color w:val="000000" w:themeColor="text1"/>
          <w:sz w:val="26"/>
          <w:szCs w:val="26"/>
        </w:rPr>
        <w:t xml:space="preserve">lan de </w:t>
      </w:r>
      <w:r w:rsidR="00971BE1">
        <w:rPr>
          <w:rFonts w:ascii="Arial" w:hAnsi="Arial" w:cs="Arial"/>
          <w:color w:val="000000" w:themeColor="text1"/>
          <w:sz w:val="26"/>
          <w:szCs w:val="26"/>
        </w:rPr>
        <w:t>T</w:t>
      </w:r>
      <w:r w:rsidR="006D48D9">
        <w:rPr>
          <w:rFonts w:ascii="Arial" w:hAnsi="Arial" w:cs="Arial"/>
          <w:color w:val="000000" w:themeColor="text1"/>
          <w:sz w:val="26"/>
          <w:szCs w:val="26"/>
        </w:rPr>
        <w:t xml:space="preserve">rabajo de esta </w:t>
      </w:r>
      <w:r w:rsidR="00971BE1">
        <w:rPr>
          <w:rFonts w:ascii="Arial" w:hAnsi="Arial" w:cs="Arial"/>
          <w:color w:val="000000" w:themeColor="text1"/>
          <w:sz w:val="26"/>
          <w:szCs w:val="26"/>
        </w:rPr>
        <w:t>C</w:t>
      </w:r>
      <w:r w:rsidR="006D48D9">
        <w:rPr>
          <w:rFonts w:ascii="Arial" w:hAnsi="Arial" w:cs="Arial"/>
          <w:color w:val="000000" w:themeColor="text1"/>
          <w:sz w:val="26"/>
          <w:szCs w:val="26"/>
        </w:rPr>
        <w:t>omisión establecido para el periodo 2018-2021</w:t>
      </w:r>
      <w:r w:rsidR="00E34A89">
        <w:rPr>
          <w:rFonts w:ascii="Arial" w:hAnsi="Arial" w:cs="Arial"/>
          <w:color w:val="000000" w:themeColor="text1"/>
          <w:sz w:val="26"/>
          <w:szCs w:val="26"/>
        </w:rPr>
        <w:t>,</w:t>
      </w:r>
      <w:r w:rsidR="006D48D9">
        <w:rPr>
          <w:rFonts w:ascii="Arial" w:hAnsi="Arial" w:cs="Arial"/>
          <w:color w:val="000000" w:themeColor="text1"/>
          <w:sz w:val="26"/>
          <w:szCs w:val="26"/>
        </w:rPr>
        <w:t xml:space="preserve"> que considera 7 </w:t>
      </w:r>
      <w:r w:rsidR="00971BE1">
        <w:rPr>
          <w:rFonts w:ascii="Arial" w:hAnsi="Arial" w:cs="Arial"/>
          <w:color w:val="000000" w:themeColor="text1"/>
          <w:sz w:val="26"/>
          <w:szCs w:val="26"/>
        </w:rPr>
        <w:t>l</w:t>
      </w:r>
      <w:r w:rsidR="006D48D9">
        <w:rPr>
          <w:rFonts w:ascii="Arial" w:hAnsi="Arial" w:cs="Arial"/>
          <w:color w:val="000000" w:themeColor="text1"/>
          <w:sz w:val="26"/>
          <w:szCs w:val="26"/>
        </w:rPr>
        <w:t>íneas de acción</w:t>
      </w:r>
      <w:r w:rsidR="00E34A89">
        <w:rPr>
          <w:rFonts w:ascii="Arial" w:hAnsi="Arial" w:cs="Arial"/>
          <w:color w:val="000000" w:themeColor="text1"/>
          <w:sz w:val="26"/>
          <w:szCs w:val="26"/>
        </w:rPr>
        <w:t>,</w:t>
      </w:r>
      <w:r w:rsidR="006D48D9">
        <w:rPr>
          <w:rFonts w:ascii="Arial" w:hAnsi="Arial" w:cs="Arial"/>
          <w:color w:val="000000" w:themeColor="text1"/>
          <w:sz w:val="26"/>
          <w:szCs w:val="26"/>
        </w:rPr>
        <w:t xml:space="preserve"> por otro lado se han resuelto 17 de las 24 </w:t>
      </w:r>
      <w:r w:rsidR="00B5496F">
        <w:rPr>
          <w:rFonts w:ascii="Arial" w:hAnsi="Arial" w:cs="Arial"/>
          <w:color w:val="000000" w:themeColor="text1"/>
          <w:sz w:val="26"/>
          <w:szCs w:val="26"/>
        </w:rPr>
        <w:t>I</w:t>
      </w:r>
      <w:r w:rsidR="006D48D9">
        <w:rPr>
          <w:rFonts w:ascii="Arial" w:hAnsi="Arial" w:cs="Arial"/>
          <w:color w:val="000000" w:themeColor="text1"/>
          <w:sz w:val="26"/>
          <w:szCs w:val="26"/>
        </w:rPr>
        <w:t xml:space="preserve">niciativas que se han turnado a </w:t>
      </w:r>
      <w:r w:rsidR="00971BE1">
        <w:rPr>
          <w:rFonts w:ascii="Arial" w:hAnsi="Arial" w:cs="Arial"/>
          <w:color w:val="000000" w:themeColor="text1"/>
          <w:sz w:val="26"/>
          <w:szCs w:val="26"/>
        </w:rPr>
        <w:t>é</w:t>
      </w:r>
      <w:r w:rsidR="006D48D9">
        <w:rPr>
          <w:rFonts w:ascii="Arial" w:hAnsi="Arial" w:cs="Arial"/>
          <w:color w:val="000000" w:themeColor="text1"/>
          <w:sz w:val="26"/>
          <w:szCs w:val="26"/>
        </w:rPr>
        <w:t xml:space="preserve">sta </w:t>
      </w:r>
      <w:r w:rsidR="00971BE1">
        <w:rPr>
          <w:rFonts w:ascii="Arial" w:hAnsi="Arial" w:cs="Arial"/>
          <w:color w:val="000000" w:themeColor="text1"/>
          <w:sz w:val="26"/>
          <w:szCs w:val="26"/>
        </w:rPr>
        <w:t>C</w:t>
      </w:r>
      <w:r w:rsidR="006D48D9">
        <w:rPr>
          <w:rFonts w:ascii="Arial" w:hAnsi="Arial" w:cs="Arial"/>
          <w:color w:val="000000" w:themeColor="text1"/>
          <w:sz w:val="26"/>
          <w:szCs w:val="26"/>
        </w:rPr>
        <w:t>omisión</w:t>
      </w:r>
      <w:r w:rsidR="001C770A">
        <w:rPr>
          <w:rFonts w:ascii="Arial" w:hAnsi="Arial" w:cs="Arial"/>
          <w:color w:val="000000" w:themeColor="text1"/>
          <w:sz w:val="26"/>
          <w:szCs w:val="26"/>
        </w:rPr>
        <w:t>,</w:t>
      </w:r>
      <w:r w:rsidR="006D48D9">
        <w:rPr>
          <w:rFonts w:ascii="Arial" w:hAnsi="Arial" w:cs="Arial"/>
          <w:color w:val="000000" w:themeColor="text1"/>
          <w:sz w:val="26"/>
          <w:szCs w:val="26"/>
        </w:rPr>
        <w:t xml:space="preserve"> de las cuales se han aprobado 5 acuerdos de </w:t>
      </w:r>
      <w:r w:rsidR="00971BE1">
        <w:rPr>
          <w:rFonts w:ascii="Arial" w:hAnsi="Arial" w:cs="Arial"/>
          <w:color w:val="000000" w:themeColor="text1"/>
          <w:sz w:val="26"/>
          <w:szCs w:val="26"/>
        </w:rPr>
        <w:t>C</w:t>
      </w:r>
      <w:r w:rsidR="006D48D9">
        <w:rPr>
          <w:rFonts w:ascii="Arial" w:hAnsi="Arial" w:cs="Arial"/>
          <w:color w:val="000000" w:themeColor="text1"/>
          <w:sz w:val="26"/>
          <w:szCs w:val="26"/>
        </w:rPr>
        <w:t>omisión y un Dictamen con Minuta de Decreto</w:t>
      </w:r>
      <w:r w:rsidR="001C770A">
        <w:rPr>
          <w:rFonts w:ascii="Arial" w:hAnsi="Arial" w:cs="Arial"/>
          <w:color w:val="000000" w:themeColor="text1"/>
          <w:sz w:val="26"/>
          <w:szCs w:val="26"/>
        </w:rPr>
        <w:t>,</w:t>
      </w:r>
      <w:r w:rsidR="006D48D9">
        <w:rPr>
          <w:rFonts w:ascii="Arial" w:hAnsi="Arial" w:cs="Arial"/>
          <w:color w:val="000000" w:themeColor="text1"/>
          <w:sz w:val="26"/>
          <w:szCs w:val="26"/>
        </w:rPr>
        <w:t xml:space="preserve"> además se han dictaminado como </w:t>
      </w:r>
      <w:r w:rsidR="00971BE1" w:rsidRPr="00224244">
        <w:rPr>
          <w:rFonts w:ascii="Arial" w:hAnsi="Arial" w:cs="Arial"/>
          <w:color w:val="000000" w:themeColor="text1"/>
          <w:sz w:val="26"/>
          <w:szCs w:val="26"/>
        </w:rPr>
        <w:t>p</w:t>
      </w:r>
      <w:r w:rsidR="006D48D9" w:rsidRPr="00224244">
        <w:rPr>
          <w:rFonts w:ascii="Arial" w:hAnsi="Arial" w:cs="Arial"/>
          <w:color w:val="000000" w:themeColor="text1"/>
          <w:sz w:val="26"/>
          <w:szCs w:val="26"/>
        </w:rPr>
        <w:t>rocedentes o sin materia 5 Acuerdos</w:t>
      </w:r>
      <w:r w:rsidR="006D48D9">
        <w:rPr>
          <w:rFonts w:ascii="Arial" w:hAnsi="Arial" w:cs="Arial"/>
          <w:color w:val="000000" w:themeColor="text1"/>
          <w:sz w:val="26"/>
          <w:szCs w:val="26"/>
        </w:rPr>
        <w:t xml:space="preserve"> y 6 Dictámenes con </w:t>
      </w:r>
      <w:r w:rsidR="00971BE1">
        <w:rPr>
          <w:rFonts w:ascii="Arial" w:hAnsi="Arial" w:cs="Arial"/>
          <w:color w:val="000000" w:themeColor="text1"/>
          <w:sz w:val="26"/>
          <w:szCs w:val="26"/>
        </w:rPr>
        <w:t>M</w:t>
      </w:r>
      <w:r w:rsidR="006D48D9">
        <w:rPr>
          <w:rFonts w:ascii="Arial" w:hAnsi="Arial" w:cs="Arial"/>
          <w:color w:val="000000" w:themeColor="text1"/>
          <w:sz w:val="26"/>
          <w:szCs w:val="26"/>
        </w:rPr>
        <w:t>inuta de Decreto</w:t>
      </w:r>
      <w:r w:rsidR="001C770A">
        <w:rPr>
          <w:rFonts w:ascii="Arial" w:hAnsi="Arial" w:cs="Arial"/>
          <w:color w:val="000000" w:themeColor="text1"/>
          <w:sz w:val="26"/>
          <w:szCs w:val="26"/>
        </w:rPr>
        <w:t>,</w:t>
      </w:r>
      <w:r w:rsidR="006D48D9">
        <w:rPr>
          <w:rFonts w:ascii="Arial" w:hAnsi="Arial" w:cs="Arial"/>
          <w:color w:val="000000" w:themeColor="text1"/>
          <w:sz w:val="26"/>
          <w:szCs w:val="26"/>
        </w:rPr>
        <w:t xml:space="preserve"> debido a que no eran aplicables para las condiciones actuales de la entidad o porque ya habían sido atendidos por otras reformas. Cabe señalar que se encuentran en </w:t>
      </w:r>
      <w:r w:rsidR="00224244">
        <w:rPr>
          <w:rFonts w:ascii="Arial" w:hAnsi="Arial" w:cs="Arial"/>
          <w:color w:val="000000" w:themeColor="text1"/>
          <w:sz w:val="26"/>
          <w:szCs w:val="26"/>
        </w:rPr>
        <w:t>trámite</w:t>
      </w:r>
      <w:r w:rsidR="006D48D9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1C770A">
        <w:rPr>
          <w:rFonts w:ascii="Arial" w:hAnsi="Arial" w:cs="Arial"/>
          <w:color w:val="000000" w:themeColor="text1"/>
          <w:sz w:val="26"/>
          <w:szCs w:val="26"/>
        </w:rPr>
        <w:t>2</w:t>
      </w:r>
      <w:r w:rsidR="006D48D9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971BE1">
        <w:rPr>
          <w:rFonts w:ascii="Arial" w:hAnsi="Arial" w:cs="Arial"/>
          <w:color w:val="000000" w:themeColor="text1"/>
          <w:sz w:val="26"/>
          <w:szCs w:val="26"/>
        </w:rPr>
        <w:t>I</w:t>
      </w:r>
      <w:r w:rsidR="006D48D9">
        <w:rPr>
          <w:rFonts w:ascii="Arial" w:hAnsi="Arial" w:cs="Arial"/>
          <w:color w:val="000000" w:themeColor="text1"/>
          <w:sz w:val="26"/>
          <w:szCs w:val="26"/>
        </w:rPr>
        <w:t xml:space="preserve">niciativas de </w:t>
      </w:r>
      <w:r w:rsidR="00971BE1">
        <w:rPr>
          <w:rFonts w:ascii="Arial" w:hAnsi="Arial" w:cs="Arial"/>
          <w:color w:val="000000" w:themeColor="text1"/>
          <w:sz w:val="26"/>
          <w:szCs w:val="26"/>
        </w:rPr>
        <w:t>A</w:t>
      </w:r>
      <w:r w:rsidR="006D48D9">
        <w:rPr>
          <w:rFonts w:ascii="Arial" w:hAnsi="Arial" w:cs="Arial"/>
          <w:color w:val="000000" w:themeColor="text1"/>
          <w:sz w:val="26"/>
          <w:szCs w:val="26"/>
        </w:rPr>
        <w:t>cuerdo y 5 Iniciativas de Decreto</w:t>
      </w:r>
      <w:r w:rsidR="001C770A">
        <w:rPr>
          <w:rFonts w:ascii="Arial" w:hAnsi="Arial" w:cs="Arial"/>
          <w:color w:val="000000" w:themeColor="text1"/>
          <w:sz w:val="26"/>
          <w:szCs w:val="26"/>
        </w:rPr>
        <w:t>,</w:t>
      </w:r>
      <w:r w:rsidR="006D48D9">
        <w:rPr>
          <w:rFonts w:ascii="Arial" w:hAnsi="Arial" w:cs="Arial"/>
          <w:color w:val="000000" w:themeColor="text1"/>
          <w:sz w:val="26"/>
          <w:szCs w:val="26"/>
        </w:rPr>
        <w:t xml:space="preserve"> que deben ser resueltas en conjunto con otra Comisión en razón de su materia, con estas Iniciativas Dictaminadas se ha trabajado para contribuir en la promoción y difusión de los sitios de interés y rutas turísticas en el Estado, </w:t>
      </w:r>
      <w:r w:rsidR="003F2D3B">
        <w:rPr>
          <w:rFonts w:ascii="Arial" w:hAnsi="Arial" w:cs="Arial"/>
          <w:color w:val="000000" w:themeColor="text1"/>
          <w:sz w:val="26"/>
          <w:szCs w:val="26"/>
        </w:rPr>
        <w:t>promoción de los servicios turísticos de calidad</w:t>
      </w:r>
      <w:r w:rsidR="001C770A">
        <w:rPr>
          <w:rFonts w:ascii="Arial" w:hAnsi="Arial" w:cs="Arial"/>
          <w:color w:val="000000" w:themeColor="text1"/>
          <w:sz w:val="26"/>
          <w:szCs w:val="26"/>
        </w:rPr>
        <w:t>,</w:t>
      </w:r>
      <w:r w:rsidR="003F2D3B">
        <w:rPr>
          <w:rFonts w:ascii="Arial" w:hAnsi="Arial" w:cs="Arial"/>
          <w:color w:val="000000" w:themeColor="text1"/>
          <w:sz w:val="26"/>
          <w:szCs w:val="26"/>
        </w:rPr>
        <w:t xml:space="preserve"> impulso a los </w:t>
      </w:r>
      <w:r w:rsidR="00971BE1">
        <w:rPr>
          <w:rFonts w:ascii="Arial" w:hAnsi="Arial" w:cs="Arial"/>
          <w:color w:val="000000" w:themeColor="text1"/>
          <w:sz w:val="26"/>
          <w:szCs w:val="26"/>
        </w:rPr>
        <w:t>P</w:t>
      </w:r>
      <w:r w:rsidR="003F2D3B">
        <w:rPr>
          <w:rFonts w:ascii="Arial" w:hAnsi="Arial" w:cs="Arial"/>
          <w:color w:val="000000" w:themeColor="text1"/>
          <w:sz w:val="26"/>
          <w:szCs w:val="26"/>
        </w:rPr>
        <w:t xml:space="preserve">ueblos </w:t>
      </w:r>
      <w:r w:rsidR="00971BE1">
        <w:rPr>
          <w:rFonts w:ascii="Arial" w:hAnsi="Arial" w:cs="Arial"/>
          <w:color w:val="000000" w:themeColor="text1"/>
          <w:sz w:val="26"/>
          <w:szCs w:val="26"/>
        </w:rPr>
        <w:t>M</w:t>
      </w:r>
      <w:r w:rsidR="003F2D3B">
        <w:rPr>
          <w:rFonts w:ascii="Arial" w:hAnsi="Arial" w:cs="Arial"/>
          <w:color w:val="000000" w:themeColor="text1"/>
          <w:sz w:val="26"/>
          <w:szCs w:val="26"/>
        </w:rPr>
        <w:t>ágicos como parte de la coordinación entre el Poder Legislativo y el Ejecutivo</w:t>
      </w:r>
      <w:r w:rsidR="001C770A">
        <w:rPr>
          <w:rFonts w:ascii="Arial" w:hAnsi="Arial" w:cs="Arial"/>
          <w:color w:val="000000" w:themeColor="text1"/>
          <w:sz w:val="26"/>
          <w:szCs w:val="26"/>
        </w:rPr>
        <w:t>,</w:t>
      </w:r>
      <w:r w:rsidR="003F2D3B">
        <w:rPr>
          <w:rFonts w:ascii="Arial" w:hAnsi="Arial" w:cs="Arial"/>
          <w:color w:val="000000" w:themeColor="text1"/>
          <w:sz w:val="26"/>
          <w:szCs w:val="26"/>
        </w:rPr>
        <w:t xml:space="preserve"> se han realizado 3 reuniones con los entonces Secretarios de Cultura y Turismo, ahora Secretaria de Turismo del Gobierno del Estado</w:t>
      </w:r>
      <w:r w:rsidR="001C770A">
        <w:rPr>
          <w:rFonts w:ascii="Arial" w:hAnsi="Arial" w:cs="Arial"/>
          <w:color w:val="000000" w:themeColor="text1"/>
          <w:sz w:val="26"/>
          <w:szCs w:val="26"/>
        </w:rPr>
        <w:t>,</w:t>
      </w:r>
      <w:r w:rsidR="003F2D3B">
        <w:rPr>
          <w:rFonts w:ascii="Arial" w:hAnsi="Arial" w:cs="Arial"/>
          <w:color w:val="000000" w:themeColor="text1"/>
          <w:sz w:val="26"/>
          <w:szCs w:val="26"/>
        </w:rPr>
        <w:t xml:space="preserve"> en las cuales se trataron asuntos sobre el turismo de la </w:t>
      </w:r>
      <w:r w:rsidR="001C770A">
        <w:rPr>
          <w:rFonts w:ascii="Arial" w:hAnsi="Arial" w:cs="Arial"/>
          <w:color w:val="000000" w:themeColor="text1"/>
          <w:sz w:val="26"/>
          <w:szCs w:val="26"/>
        </w:rPr>
        <w:t>E</w:t>
      </w:r>
      <w:r w:rsidR="003F2D3B">
        <w:rPr>
          <w:rFonts w:ascii="Arial" w:hAnsi="Arial" w:cs="Arial"/>
          <w:color w:val="000000" w:themeColor="text1"/>
          <w:sz w:val="26"/>
          <w:szCs w:val="26"/>
        </w:rPr>
        <w:t>ntidad</w:t>
      </w:r>
      <w:r w:rsidR="001C770A">
        <w:rPr>
          <w:rFonts w:ascii="Arial" w:hAnsi="Arial" w:cs="Arial"/>
          <w:color w:val="000000" w:themeColor="text1"/>
          <w:sz w:val="26"/>
          <w:szCs w:val="26"/>
        </w:rPr>
        <w:t>,</w:t>
      </w:r>
      <w:r w:rsidR="003F2D3B">
        <w:rPr>
          <w:rFonts w:ascii="Arial" w:hAnsi="Arial" w:cs="Arial"/>
          <w:color w:val="000000" w:themeColor="text1"/>
          <w:sz w:val="26"/>
          <w:szCs w:val="26"/>
        </w:rPr>
        <w:t xml:space="preserve"> en la que se </w:t>
      </w:r>
      <w:r w:rsidR="00224244">
        <w:rPr>
          <w:rFonts w:ascii="Arial" w:hAnsi="Arial" w:cs="Arial"/>
          <w:color w:val="000000" w:themeColor="text1"/>
          <w:sz w:val="26"/>
          <w:szCs w:val="26"/>
        </w:rPr>
        <w:t>informó</w:t>
      </w:r>
      <w:r w:rsidR="003F2D3B">
        <w:rPr>
          <w:rFonts w:ascii="Arial" w:hAnsi="Arial" w:cs="Arial"/>
          <w:color w:val="000000" w:themeColor="text1"/>
          <w:sz w:val="26"/>
          <w:szCs w:val="26"/>
        </w:rPr>
        <w:t xml:space="preserve"> de las actividades de dicha dependencia</w:t>
      </w:r>
      <w:r w:rsidR="00182EE8">
        <w:rPr>
          <w:rFonts w:ascii="Arial" w:hAnsi="Arial" w:cs="Arial"/>
          <w:color w:val="000000" w:themeColor="text1"/>
          <w:sz w:val="26"/>
          <w:szCs w:val="26"/>
        </w:rPr>
        <w:t xml:space="preserve">, de igual forma se </w:t>
      </w:r>
      <w:r w:rsidR="00224244">
        <w:rPr>
          <w:rFonts w:ascii="Arial" w:hAnsi="Arial" w:cs="Arial"/>
          <w:color w:val="000000" w:themeColor="text1"/>
          <w:sz w:val="26"/>
          <w:szCs w:val="26"/>
        </w:rPr>
        <w:t>llevó</w:t>
      </w:r>
      <w:r w:rsidR="00182EE8">
        <w:rPr>
          <w:rFonts w:ascii="Arial" w:hAnsi="Arial" w:cs="Arial"/>
          <w:color w:val="000000" w:themeColor="text1"/>
          <w:sz w:val="26"/>
          <w:szCs w:val="26"/>
        </w:rPr>
        <w:t xml:space="preserve"> a cabo una primera reunión de acercamiento con la actual Secretaria de Turismo del presente Gobierno</w:t>
      </w:r>
      <w:r w:rsidR="00B5496F">
        <w:rPr>
          <w:rFonts w:ascii="Arial" w:hAnsi="Arial" w:cs="Arial"/>
          <w:color w:val="000000" w:themeColor="text1"/>
          <w:sz w:val="26"/>
          <w:szCs w:val="26"/>
        </w:rPr>
        <w:t>,</w:t>
      </w:r>
      <w:r w:rsidR="00182EE8">
        <w:rPr>
          <w:rFonts w:ascii="Arial" w:hAnsi="Arial" w:cs="Arial"/>
          <w:color w:val="000000" w:themeColor="text1"/>
          <w:sz w:val="26"/>
          <w:szCs w:val="26"/>
        </w:rPr>
        <w:t xml:space="preserve"> en la que se dio a conocer el trabajo de la </w:t>
      </w:r>
      <w:r w:rsidR="001C770A">
        <w:rPr>
          <w:rFonts w:ascii="Arial" w:hAnsi="Arial" w:cs="Arial"/>
          <w:color w:val="000000" w:themeColor="text1"/>
          <w:sz w:val="26"/>
          <w:szCs w:val="26"/>
        </w:rPr>
        <w:t>C</w:t>
      </w:r>
      <w:r w:rsidR="00182EE8">
        <w:rPr>
          <w:rFonts w:ascii="Arial" w:hAnsi="Arial" w:cs="Arial"/>
          <w:color w:val="000000" w:themeColor="text1"/>
          <w:sz w:val="26"/>
          <w:szCs w:val="26"/>
        </w:rPr>
        <w:t xml:space="preserve">omisión y las </w:t>
      </w:r>
      <w:r w:rsidR="001C770A">
        <w:rPr>
          <w:rFonts w:ascii="Arial" w:hAnsi="Arial" w:cs="Arial"/>
          <w:color w:val="000000" w:themeColor="text1"/>
          <w:sz w:val="26"/>
          <w:szCs w:val="26"/>
        </w:rPr>
        <w:t>I</w:t>
      </w:r>
      <w:r w:rsidR="00182EE8">
        <w:rPr>
          <w:rFonts w:ascii="Arial" w:hAnsi="Arial" w:cs="Arial"/>
          <w:color w:val="000000" w:themeColor="text1"/>
          <w:sz w:val="26"/>
          <w:szCs w:val="26"/>
        </w:rPr>
        <w:t xml:space="preserve">niciativas aprobadas para que se les pueda dar seguimiento. Por </w:t>
      </w:r>
      <w:r w:rsidR="00971BE1">
        <w:rPr>
          <w:rFonts w:ascii="Arial" w:hAnsi="Arial" w:cs="Arial"/>
          <w:color w:val="000000" w:themeColor="text1"/>
          <w:sz w:val="26"/>
          <w:szCs w:val="26"/>
        </w:rPr>
        <w:t>último,</w:t>
      </w:r>
      <w:r w:rsidR="00182EE8">
        <w:rPr>
          <w:rFonts w:ascii="Arial" w:hAnsi="Arial" w:cs="Arial"/>
          <w:color w:val="000000" w:themeColor="text1"/>
          <w:sz w:val="26"/>
          <w:szCs w:val="26"/>
        </w:rPr>
        <w:t xml:space="preserve"> el Informe da cuenta de las participaciones que han tenido en eventos para el impulso al sector turístico en la </w:t>
      </w:r>
      <w:r w:rsidR="001C770A">
        <w:rPr>
          <w:rFonts w:ascii="Arial" w:hAnsi="Arial" w:cs="Arial"/>
          <w:color w:val="000000" w:themeColor="text1"/>
          <w:sz w:val="26"/>
          <w:szCs w:val="26"/>
        </w:rPr>
        <w:t>E</w:t>
      </w:r>
      <w:r w:rsidR="00182EE8">
        <w:rPr>
          <w:rFonts w:ascii="Arial" w:hAnsi="Arial" w:cs="Arial"/>
          <w:color w:val="000000" w:themeColor="text1"/>
          <w:sz w:val="26"/>
          <w:szCs w:val="26"/>
        </w:rPr>
        <w:t>ntidad</w:t>
      </w:r>
      <w:r w:rsidR="00B5496F">
        <w:rPr>
          <w:rFonts w:ascii="Arial" w:hAnsi="Arial" w:cs="Arial"/>
          <w:color w:val="000000" w:themeColor="text1"/>
          <w:sz w:val="26"/>
          <w:szCs w:val="26"/>
        </w:rPr>
        <w:t>,</w:t>
      </w:r>
      <w:r w:rsidR="00182EE8">
        <w:rPr>
          <w:rFonts w:ascii="Arial" w:hAnsi="Arial" w:cs="Arial"/>
          <w:color w:val="000000" w:themeColor="text1"/>
          <w:sz w:val="26"/>
          <w:szCs w:val="26"/>
        </w:rPr>
        <w:t xml:space="preserve"> tales como: </w:t>
      </w:r>
      <w:r w:rsidR="00971BE1">
        <w:rPr>
          <w:rFonts w:ascii="Arial" w:hAnsi="Arial" w:cs="Arial"/>
          <w:color w:val="000000" w:themeColor="text1"/>
          <w:sz w:val="26"/>
          <w:szCs w:val="26"/>
        </w:rPr>
        <w:t>reunión</w:t>
      </w:r>
      <w:r w:rsidR="00182EE8">
        <w:rPr>
          <w:rFonts w:ascii="Arial" w:hAnsi="Arial" w:cs="Arial"/>
          <w:color w:val="000000" w:themeColor="text1"/>
          <w:sz w:val="26"/>
          <w:szCs w:val="26"/>
        </w:rPr>
        <w:t xml:space="preserve"> de trabajo para los </w:t>
      </w:r>
      <w:r w:rsidR="00B5496F">
        <w:rPr>
          <w:rFonts w:ascii="Arial" w:hAnsi="Arial" w:cs="Arial"/>
          <w:color w:val="000000" w:themeColor="text1"/>
          <w:sz w:val="26"/>
          <w:szCs w:val="26"/>
        </w:rPr>
        <w:t>P</w:t>
      </w:r>
      <w:r w:rsidR="00182EE8">
        <w:rPr>
          <w:rFonts w:ascii="Arial" w:hAnsi="Arial" w:cs="Arial"/>
          <w:color w:val="000000" w:themeColor="text1"/>
          <w:sz w:val="26"/>
          <w:szCs w:val="26"/>
        </w:rPr>
        <w:t xml:space="preserve">ueblos </w:t>
      </w:r>
      <w:r w:rsidR="00B5496F">
        <w:rPr>
          <w:rFonts w:ascii="Arial" w:hAnsi="Arial" w:cs="Arial"/>
          <w:color w:val="000000" w:themeColor="text1"/>
          <w:sz w:val="26"/>
          <w:szCs w:val="26"/>
        </w:rPr>
        <w:t>M</w:t>
      </w:r>
      <w:r w:rsidR="00182EE8">
        <w:rPr>
          <w:rFonts w:ascii="Arial" w:hAnsi="Arial" w:cs="Arial"/>
          <w:color w:val="000000" w:themeColor="text1"/>
          <w:sz w:val="26"/>
          <w:szCs w:val="26"/>
        </w:rPr>
        <w:t>ágico</w:t>
      </w:r>
      <w:r w:rsidR="001C770A">
        <w:rPr>
          <w:rFonts w:ascii="Arial" w:hAnsi="Arial" w:cs="Arial"/>
          <w:color w:val="000000" w:themeColor="text1"/>
          <w:sz w:val="26"/>
          <w:szCs w:val="26"/>
        </w:rPr>
        <w:t>s</w:t>
      </w:r>
      <w:r w:rsidR="00182EE8">
        <w:rPr>
          <w:rFonts w:ascii="Arial" w:hAnsi="Arial" w:cs="Arial"/>
          <w:color w:val="000000" w:themeColor="text1"/>
          <w:sz w:val="26"/>
          <w:szCs w:val="26"/>
        </w:rPr>
        <w:t>, el corredor de ofrendas 2018</w:t>
      </w:r>
      <w:r w:rsidR="00971BE1">
        <w:rPr>
          <w:rFonts w:ascii="Arial" w:hAnsi="Arial" w:cs="Arial"/>
          <w:color w:val="000000" w:themeColor="text1"/>
          <w:sz w:val="26"/>
          <w:szCs w:val="26"/>
        </w:rPr>
        <w:t>,</w:t>
      </w:r>
      <w:r w:rsidR="00182EE8">
        <w:rPr>
          <w:rFonts w:ascii="Arial" w:hAnsi="Arial" w:cs="Arial"/>
          <w:color w:val="000000" w:themeColor="text1"/>
          <w:sz w:val="26"/>
          <w:szCs w:val="26"/>
        </w:rPr>
        <w:t xml:space="preserve"> entrega de acreditaciones a presta</w:t>
      </w:r>
      <w:r w:rsidR="001C770A">
        <w:rPr>
          <w:rFonts w:ascii="Arial" w:hAnsi="Arial" w:cs="Arial"/>
          <w:color w:val="000000" w:themeColor="text1"/>
          <w:sz w:val="26"/>
          <w:szCs w:val="26"/>
        </w:rPr>
        <w:t>dores</w:t>
      </w:r>
      <w:r w:rsidR="00182EE8">
        <w:rPr>
          <w:rFonts w:ascii="Arial" w:hAnsi="Arial" w:cs="Arial"/>
          <w:color w:val="000000" w:themeColor="text1"/>
          <w:sz w:val="26"/>
          <w:szCs w:val="26"/>
        </w:rPr>
        <w:t xml:space="preserve"> de servicios turísticos, presentación del </w:t>
      </w:r>
      <w:r w:rsidR="00971BE1">
        <w:rPr>
          <w:rFonts w:ascii="Arial" w:hAnsi="Arial" w:cs="Arial"/>
          <w:color w:val="000000" w:themeColor="text1"/>
          <w:sz w:val="26"/>
          <w:szCs w:val="26"/>
        </w:rPr>
        <w:t>C</w:t>
      </w:r>
      <w:r w:rsidR="00182EE8">
        <w:rPr>
          <w:rFonts w:ascii="Arial" w:hAnsi="Arial" w:cs="Arial"/>
          <w:color w:val="000000" w:themeColor="text1"/>
          <w:sz w:val="26"/>
          <w:szCs w:val="26"/>
        </w:rPr>
        <w:t xml:space="preserve">onsejo </w:t>
      </w:r>
      <w:r w:rsidR="00971BE1">
        <w:rPr>
          <w:rFonts w:ascii="Arial" w:hAnsi="Arial" w:cs="Arial"/>
          <w:color w:val="000000" w:themeColor="text1"/>
          <w:sz w:val="26"/>
          <w:szCs w:val="26"/>
        </w:rPr>
        <w:t>C</w:t>
      </w:r>
      <w:r w:rsidR="00182EE8">
        <w:rPr>
          <w:rFonts w:ascii="Arial" w:hAnsi="Arial" w:cs="Arial"/>
          <w:color w:val="000000" w:themeColor="text1"/>
          <w:sz w:val="26"/>
          <w:szCs w:val="26"/>
        </w:rPr>
        <w:t xml:space="preserve">onsultivo de </w:t>
      </w:r>
      <w:r w:rsidR="00971BE1">
        <w:rPr>
          <w:rFonts w:ascii="Arial" w:hAnsi="Arial" w:cs="Arial"/>
          <w:color w:val="000000" w:themeColor="text1"/>
          <w:sz w:val="26"/>
          <w:szCs w:val="26"/>
        </w:rPr>
        <w:t>T</w:t>
      </w:r>
      <w:r w:rsidR="00182EE8">
        <w:rPr>
          <w:rFonts w:ascii="Arial" w:hAnsi="Arial" w:cs="Arial"/>
          <w:color w:val="000000" w:themeColor="text1"/>
          <w:sz w:val="26"/>
          <w:szCs w:val="26"/>
        </w:rPr>
        <w:t xml:space="preserve">urismo del </w:t>
      </w:r>
      <w:r w:rsidR="00971BE1">
        <w:rPr>
          <w:rFonts w:ascii="Arial" w:hAnsi="Arial" w:cs="Arial"/>
          <w:color w:val="000000" w:themeColor="text1"/>
          <w:sz w:val="26"/>
          <w:szCs w:val="26"/>
        </w:rPr>
        <w:t>E</w:t>
      </w:r>
      <w:r w:rsidR="00182EE8">
        <w:rPr>
          <w:rFonts w:ascii="Arial" w:hAnsi="Arial" w:cs="Arial"/>
          <w:color w:val="000000" w:themeColor="text1"/>
          <w:sz w:val="26"/>
          <w:szCs w:val="26"/>
        </w:rPr>
        <w:t>stado de Puebla, fomento al turismo estatal interno o intermunicipal</w:t>
      </w:r>
      <w:r w:rsidR="00B5496F">
        <w:rPr>
          <w:rFonts w:ascii="Arial" w:hAnsi="Arial" w:cs="Arial"/>
          <w:color w:val="000000" w:themeColor="text1"/>
          <w:sz w:val="26"/>
          <w:szCs w:val="26"/>
        </w:rPr>
        <w:t>,</w:t>
      </w:r>
      <w:bookmarkStart w:id="0" w:name="_GoBack"/>
      <w:bookmarkEnd w:id="0"/>
      <w:r w:rsidR="00182EE8">
        <w:rPr>
          <w:rFonts w:ascii="Arial" w:hAnsi="Arial" w:cs="Arial"/>
          <w:color w:val="000000" w:themeColor="text1"/>
          <w:sz w:val="26"/>
          <w:szCs w:val="26"/>
        </w:rPr>
        <w:t xml:space="preserve"> en la Feria Internacional del Taco en San Nicolas </w:t>
      </w:r>
      <w:r w:rsidR="003D2D65">
        <w:rPr>
          <w:rFonts w:ascii="Arial" w:hAnsi="Arial" w:cs="Arial"/>
          <w:color w:val="000000" w:themeColor="text1"/>
          <w:sz w:val="26"/>
          <w:szCs w:val="26"/>
        </w:rPr>
        <w:t>Buenos Aires, Puebla. En conclusión, con el trabajo realizado con esta Comisión</w:t>
      </w:r>
      <w:r w:rsidR="001C770A">
        <w:rPr>
          <w:rFonts w:ascii="Arial" w:hAnsi="Arial" w:cs="Arial"/>
          <w:color w:val="000000" w:themeColor="text1"/>
          <w:sz w:val="26"/>
          <w:szCs w:val="26"/>
        </w:rPr>
        <w:t>,</w:t>
      </w:r>
      <w:r w:rsidR="003D2D65">
        <w:rPr>
          <w:rFonts w:ascii="Arial" w:hAnsi="Arial" w:cs="Arial"/>
          <w:color w:val="000000" w:themeColor="text1"/>
          <w:sz w:val="26"/>
          <w:szCs w:val="26"/>
        </w:rPr>
        <w:t xml:space="preserve"> se ha buscado que a través de las Iniciativas aprobadas</w:t>
      </w:r>
      <w:r w:rsidR="001C770A">
        <w:rPr>
          <w:rFonts w:ascii="Arial" w:hAnsi="Arial" w:cs="Arial"/>
          <w:color w:val="000000" w:themeColor="text1"/>
          <w:sz w:val="26"/>
          <w:szCs w:val="26"/>
        </w:rPr>
        <w:t>,</w:t>
      </w:r>
      <w:r w:rsidR="003D2D65">
        <w:rPr>
          <w:rFonts w:ascii="Arial" w:hAnsi="Arial" w:cs="Arial"/>
          <w:color w:val="000000" w:themeColor="text1"/>
          <w:sz w:val="26"/>
          <w:szCs w:val="26"/>
        </w:rPr>
        <w:t xml:space="preserve"> se dote de mejores recursos para impulsar a las políticas públicas en materia de turismo que el Estado tanto necesita, así mismo se ha tratado de contribuir en el impulso y desarrollo de la actividad turística para que esta se mantenga </w:t>
      </w:r>
      <w:r w:rsidR="003D2D65">
        <w:rPr>
          <w:rFonts w:ascii="Arial" w:hAnsi="Arial" w:cs="Arial"/>
          <w:color w:val="000000" w:themeColor="text1"/>
          <w:sz w:val="26"/>
          <w:szCs w:val="26"/>
        </w:rPr>
        <w:lastRenderedPageBreak/>
        <w:t xml:space="preserve">y siga en aumento, se tiene claro </w:t>
      </w:r>
      <w:r w:rsidR="001C770A">
        <w:rPr>
          <w:rFonts w:ascii="Arial" w:hAnsi="Arial" w:cs="Arial"/>
          <w:color w:val="000000" w:themeColor="text1"/>
          <w:sz w:val="26"/>
          <w:szCs w:val="26"/>
        </w:rPr>
        <w:t>que aún</w:t>
      </w:r>
      <w:r w:rsidR="003D2D65">
        <w:rPr>
          <w:rFonts w:ascii="Arial" w:hAnsi="Arial" w:cs="Arial"/>
          <w:color w:val="000000" w:themeColor="text1"/>
          <w:sz w:val="26"/>
          <w:szCs w:val="26"/>
        </w:rPr>
        <w:t xml:space="preserve"> queda mucho trabajo que hacer para alcanzar las metas propuestas, pero gracias a la participación y labor de cada uno de los Diputados y Diputadas de esta Comisión</w:t>
      </w:r>
      <w:r w:rsidR="001C770A">
        <w:rPr>
          <w:rFonts w:ascii="Arial" w:hAnsi="Arial" w:cs="Arial"/>
          <w:color w:val="000000" w:themeColor="text1"/>
          <w:sz w:val="26"/>
          <w:szCs w:val="26"/>
        </w:rPr>
        <w:t>,</w:t>
      </w:r>
      <w:r w:rsidR="003D2D65">
        <w:rPr>
          <w:rFonts w:ascii="Arial" w:hAnsi="Arial" w:cs="Arial"/>
          <w:color w:val="000000" w:themeColor="text1"/>
          <w:sz w:val="26"/>
          <w:szCs w:val="26"/>
        </w:rPr>
        <w:t xml:space="preserve"> no tengo duda de que las mismas serán alcanzadas en </w:t>
      </w:r>
      <w:r w:rsidR="001C770A">
        <w:rPr>
          <w:rFonts w:ascii="Arial" w:hAnsi="Arial" w:cs="Arial"/>
          <w:color w:val="000000" w:themeColor="text1"/>
          <w:sz w:val="26"/>
          <w:szCs w:val="26"/>
        </w:rPr>
        <w:t>b</w:t>
      </w:r>
      <w:r w:rsidR="003D2D65">
        <w:rPr>
          <w:rFonts w:ascii="Arial" w:hAnsi="Arial" w:cs="Arial"/>
          <w:color w:val="000000" w:themeColor="text1"/>
          <w:sz w:val="26"/>
          <w:szCs w:val="26"/>
        </w:rPr>
        <w:t xml:space="preserve">eneficio del </w:t>
      </w:r>
      <w:r w:rsidR="004B600A">
        <w:rPr>
          <w:rFonts w:ascii="Arial" w:hAnsi="Arial" w:cs="Arial"/>
          <w:color w:val="000000" w:themeColor="text1"/>
          <w:sz w:val="26"/>
          <w:szCs w:val="26"/>
        </w:rPr>
        <w:t>estado. En</w:t>
      </w:r>
      <w:r w:rsidR="003D2D65">
        <w:rPr>
          <w:rFonts w:ascii="Arial" w:hAnsi="Arial" w:cs="Arial"/>
          <w:color w:val="000000" w:themeColor="text1"/>
          <w:sz w:val="26"/>
          <w:szCs w:val="26"/>
        </w:rPr>
        <w:t xml:space="preserve"> uso de la voz él </w:t>
      </w:r>
      <w:r w:rsidR="003D2D65" w:rsidRPr="003D2D65">
        <w:rPr>
          <w:rFonts w:ascii="Arial" w:hAnsi="Arial" w:cs="Arial"/>
          <w:b/>
          <w:bCs/>
          <w:color w:val="000000" w:themeColor="text1"/>
          <w:sz w:val="26"/>
          <w:szCs w:val="26"/>
        </w:rPr>
        <w:t>Diputado Raúl Espinosa Martínez</w:t>
      </w:r>
      <w:r w:rsidR="003D2D65">
        <w:rPr>
          <w:rFonts w:ascii="Arial" w:hAnsi="Arial" w:cs="Arial"/>
          <w:color w:val="000000" w:themeColor="text1"/>
          <w:sz w:val="26"/>
          <w:szCs w:val="26"/>
        </w:rPr>
        <w:t xml:space="preserve">, felicitó a la Comisión de Turismo por el Informe presentado, actividades realizadas y peticiones que se han hecho para su </w:t>
      </w:r>
      <w:r w:rsidR="00673FB4">
        <w:rPr>
          <w:rFonts w:ascii="Arial" w:hAnsi="Arial" w:cs="Arial"/>
          <w:color w:val="000000" w:themeColor="text1"/>
          <w:sz w:val="26"/>
          <w:szCs w:val="26"/>
        </w:rPr>
        <w:t>Municipio. --------------</w:t>
      </w:r>
      <w:r w:rsidR="001C770A">
        <w:rPr>
          <w:rFonts w:ascii="Arial" w:hAnsi="Arial" w:cs="Arial"/>
          <w:color w:val="000000" w:themeColor="text1"/>
          <w:sz w:val="26"/>
          <w:szCs w:val="26"/>
        </w:rPr>
        <w:t>--------------------------------------------------------</w:t>
      </w:r>
      <w:r w:rsidR="00673FB4">
        <w:rPr>
          <w:rFonts w:ascii="Arial" w:hAnsi="Arial" w:cs="Arial"/>
          <w:color w:val="000000" w:themeColor="text1"/>
          <w:sz w:val="26"/>
          <w:szCs w:val="26"/>
        </w:rPr>
        <w:t>-------</w:t>
      </w:r>
    </w:p>
    <w:p w14:paraId="42B13143" w14:textId="02E64F4A" w:rsidR="00B378C7" w:rsidRPr="00B179FC" w:rsidRDefault="00B378C7" w:rsidP="00B378C7">
      <w:pPr>
        <w:spacing w:line="36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54A17">
        <w:rPr>
          <w:rFonts w:ascii="Arial" w:hAnsi="Arial" w:cs="Arial"/>
          <w:color w:val="000000" w:themeColor="text1"/>
          <w:sz w:val="26"/>
          <w:szCs w:val="26"/>
        </w:rPr>
        <w:t xml:space="preserve">En el </w:t>
      </w:r>
      <w:r w:rsidRPr="00054A17">
        <w:rPr>
          <w:rFonts w:ascii="Arial" w:hAnsi="Arial" w:cs="Arial"/>
          <w:b/>
          <w:color w:val="000000" w:themeColor="text1"/>
          <w:sz w:val="26"/>
          <w:szCs w:val="26"/>
        </w:rPr>
        <w:t xml:space="preserve">Punto </w:t>
      </w:r>
      <w:r w:rsidR="00BC4019">
        <w:rPr>
          <w:rFonts w:ascii="Arial" w:hAnsi="Arial" w:cs="Arial"/>
          <w:b/>
          <w:color w:val="000000" w:themeColor="text1"/>
          <w:sz w:val="26"/>
          <w:szCs w:val="26"/>
        </w:rPr>
        <w:t>Seis</w:t>
      </w:r>
      <w:r w:rsidRPr="00054A17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Pr="00054A17">
        <w:rPr>
          <w:rFonts w:ascii="Arial" w:hAnsi="Arial" w:cs="Arial"/>
          <w:color w:val="000000" w:themeColor="text1"/>
          <w:sz w:val="26"/>
          <w:szCs w:val="26"/>
        </w:rPr>
        <w:t xml:space="preserve">del Orden del Día, </w:t>
      </w:r>
      <w:r w:rsidR="00F72AE0">
        <w:rPr>
          <w:rFonts w:ascii="Arial" w:hAnsi="Arial" w:cs="Arial"/>
          <w:color w:val="000000" w:themeColor="text1"/>
          <w:sz w:val="26"/>
          <w:szCs w:val="26"/>
        </w:rPr>
        <w:t xml:space="preserve">en </w:t>
      </w:r>
      <w:r w:rsidRPr="00054A17">
        <w:rPr>
          <w:rFonts w:ascii="Arial" w:hAnsi="Arial" w:cs="Arial"/>
          <w:b/>
          <w:color w:val="000000" w:themeColor="text1"/>
          <w:sz w:val="26"/>
          <w:szCs w:val="26"/>
        </w:rPr>
        <w:t>Asuntos Generales</w:t>
      </w:r>
      <w:r w:rsidRPr="00054A17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r w:rsidR="00673FB4">
        <w:rPr>
          <w:rFonts w:ascii="Arial" w:hAnsi="Arial" w:cs="Arial"/>
          <w:color w:val="000000" w:themeColor="text1"/>
          <w:sz w:val="26"/>
          <w:szCs w:val="26"/>
        </w:rPr>
        <w:t>n</w:t>
      </w:r>
      <w:r w:rsidRPr="00054A17">
        <w:rPr>
          <w:rFonts w:ascii="Arial" w:hAnsi="Arial" w:cs="Arial"/>
          <w:color w:val="000000" w:themeColor="text1"/>
          <w:sz w:val="26"/>
          <w:szCs w:val="26"/>
        </w:rPr>
        <w:t xml:space="preserve">o habiendo más intervenciones y terminados los asuntos del Orden del Día, se dio por concluida la Sesión a las </w:t>
      </w:r>
      <w:r w:rsidR="00673FB4">
        <w:rPr>
          <w:rFonts w:ascii="Arial" w:hAnsi="Arial" w:cs="Arial"/>
          <w:color w:val="000000" w:themeColor="text1"/>
          <w:sz w:val="26"/>
          <w:szCs w:val="26"/>
        </w:rPr>
        <w:t>trece</w:t>
      </w:r>
      <w:r w:rsidRPr="00054A17">
        <w:rPr>
          <w:rFonts w:ascii="Arial" w:hAnsi="Arial" w:cs="Arial"/>
          <w:color w:val="000000" w:themeColor="text1"/>
          <w:sz w:val="26"/>
          <w:szCs w:val="26"/>
        </w:rPr>
        <w:t xml:space="preserve"> horas con</w:t>
      </w:r>
      <w:r w:rsidR="00034CF0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673FB4">
        <w:rPr>
          <w:rFonts w:ascii="Arial" w:hAnsi="Arial" w:cs="Arial"/>
          <w:color w:val="000000" w:themeColor="text1"/>
          <w:sz w:val="26"/>
          <w:szCs w:val="26"/>
        </w:rPr>
        <w:t>cincuenta</w:t>
      </w:r>
      <w:r w:rsidRPr="00054A17">
        <w:rPr>
          <w:rFonts w:ascii="Arial" w:hAnsi="Arial" w:cs="Arial"/>
          <w:color w:val="000000" w:themeColor="text1"/>
          <w:sz w:val="26"/>
          <w:szCs w:val="26"/>
        </w:rPr>
        <w:t xml:space="preserve"> minutos del mismo día de su inicio, firmando </w:t>
      </w:r>
      <w:r w:rsidR="00F72AE0">
        <w:rPr>
          <w:rFonts w:ascii="Arial" w:hAnsi="Arial" w:cs="Arial"/>
          <w:color w:val="000000" w:themeColor="text1"/>
          <w:sz w:val="26"/>
          <w:szCs w:val="26"/>
        </w:rPr>
        <w:t>de conformidad</w:t>
      </w:r>
      <w:r w:rsidRPr="00054A17">
        <w:rPr>
          <w:rFonts w:ascii="Arial" w:hAnsi="Arial" w:cs="Arial"/>
          <w:color w:val="000000" w:themeColor="text1"/>
          <w:sz w:val="26"/>
          <w:szCs w:val="26"/>
        </w:rPr>
        <w:t>.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---</w:t>
      </w:r>
      <w:r w:rsidR="00673FB4">
        <w:rPr>
          <w:rFonts w:ascii="Arial" w:hAnsi="Arial" w:cs="Arial"/>
          <w:color w:val="000000" w:themeColor="text1"/>
          <w:sz w:val="26"/>
          <w:szCs w:val="26"/>
        </w:rPr>
        <w:t>-------------------------------------------------</w:t>
      </w:r>
      <w:r>
        <w:rPr>
          <w:rFonts w:ascii="Arial" w:hAnsi="Arial" w:cs="Arial"/>
          <w:color w:val="000000" w:themeColor="text1"/>
          <w:sz w:val="26"/>
          <w:szCs w:val="26"/>
        </w:rPr>
        <w:t>---</w:t>
      </w:r>
    </w:p>
    <w:p w14:paraId="467CC01D" w14:textId="7A4A5129" w:rsidR="0046421D" w:rsidRDefault="0046421D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10187973" w14:textId="77777777" w:rsidR="001019D4" w:rsidRDefault="001019D4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3AE3046F" w14:textId="77777777" w:rsidR="0046421D" w:rsidRDefault="0046421D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24DF69E7" w14:textId="77777777" w:rsidR="00BF02AD" w:rsidRPr="00054A17" w:rsidRDefault="00BF02AD" w:rsidP="00BF02AD">
      <w:pPr>
        <w:jc w:val="center"/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>DIP. ALEJANDRA GUADALUPE ESQUITIN LASTIRI</w:t>
      </w:r>
    </w:p>
    <w:p w14:paraId="29EE7858" w14:textId="77777777" w:rsidR="00BF02AD" w:rsidRPr="00054A17" w:rsidRDefault="00BF02AD" w:rsidP="00BF02AD">
      <w:pPr>
        <w:jc w:val="center"/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>PRESIDENTA</w:t>
      </w:r>
    </w:p>
    <w:p w14:paraId="3C8B8F00" w14:textId="77777777" w:rsidR="00BF02AD" w:rsidRPr="00054A17" w:rsidRDefault="00BF02AD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50F9D455" w14:textId="77777777" w:rsidR="00BF02AD" w:rsidRDefault="00BF02AD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1B5398D9" w14:textId="77777777" w:rsidR="00BF02AD" w:rsidRDefault="00BF02AD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45C356E2" w14:textId="77777777" w:rsidR="00BF02AD" w:rsidRPr="00054A17" w:rsidRDefault="00BF02AD" w:rsidP="00BF02AD">
      <w:pPr>
        <w:jc w:val="right"/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>DIP. FERNANDO SÁNCHEZ SASIA</w:t>
      </w:r>
    </w:p>
    <w:p w14:paraId="71E8FD6E" w14:textId="77777777" w:rsidR="000124A5" w:rsidRDefault="00BF02AD" w:rsidP="000124A5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>SECRETARIO</w:t>
      </w:r>
    </w:p>
    <w:p w14:paraId="124F634B" w14:textId="77777777" w:rsidR="000124A5" w:rsidRDefault="000124A5" w:rsidP="000124A5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14:paraId="0AA0F151" w14:textId="77777777" w:rsidR="000124A5" w:rsidRDefault="000124A5" w:rsidP="000124A5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14:paraId="5B566553" w14:textId="77777777" w:rsidR="000124A5" w:rsidRDefault="000124A5" w:rsidP="000124A5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14:paraId="631B7180" w14:textId="77777777" w:rsidR="00BF02AD" w:rsidRDefault="00BF02AD" w:rsidP="00BF02AD">
      <w:pPr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>DIP. GUADALUPE MUCIÑO MUÑOZ</w:t>
      </w:r>
    </w:p>
    <w:p w14:paraId="2EDE24B3" w14:textId="77777777" w:rsidR="00BF02AD" w:rsidRPr="00054A17" w:rsidRDefault="00BF02AD" w:rsidP="00BF02AD">
      <w:pPr>
        <w:ind w:left="708" w:firstLine="708"/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>VOCAL</w:t>
      </w:r>
    </w:p>
    <w:p w14:paraId="1000D7DF" w14:textId="5AEE9CAC" w:rsidR="00B378C7" w:rsidRDefault="00B378C7" w:rsidP="00BF02AD">
      <w:pPr>
        <w:jc w:val="right"/>
        <w:rPr>
          <w:rFonts w:ascii="Arial" w:hAnsi="Arial" w:cs="Arial"/>
          <w:b/>
          <w:color w:val="000000" w:themeColor="text1"/>
        </w:rPr>
      </w:pPr>
    </w:p>
    <w:p w14:paraId="0EFD6607" w14:textId="77777777" w:rsidR="002809DC" w:rsidRDefault="002809DC" w:rsidP="00BF02AD">
      <w:pPr>
        <w:jc w:val="right"/>
        <w:rPr>
          <w:rFonts w:ascii="Arial" w:hAnsi="Arial" w:cs="Arial"/>
          <w:b/>
          <w:color w:val="000000" w:themeColor="text1"/>
        </w:rPr>
      </w:pPr>
    </w:p>
    <w:p w14:paraId="0B66325F" w14:textId="77777777" w:rsidR="00B378C7" w:rsidRDefault="00B378C7" w:rsidP="00BF02AD">
      <w:pPr>
        <w:jc w:val="right"/>
        <w:rPr>
          <w:rFonts w:ascii="Arial" w:hAnsi="Arial" w:cs="Arial"/>
          <w:b/>
          <w:color w:val="000000" w:themeColor="text1"/>
        </w:rPr>
      </w:pPr>
    </w:p>
    <w:p w14:paraId="405A9CB2" w14:textId="77777777" w:rsidR="00BF02AD" w:rsidRPr="00054A17" w:rsidRDefault="00BF02AD" w:rsidP="00BF02AD">
      <w:pPr>
        <w:jc w:val="right"/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>DIP. MÓNICA LARA CHÁVEZ</w:t>
      </w:r>
    </w:p>
    <w:p w14:paraId="6F3A259D" w14:textId="77777777" w:rsidR="00BF02AD" w:rsidRPr="00054A17" w:rsidRDefault="00BF02AD" w:rsidP="00BF02AD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>VOCAL</w:t>
      </w:r>
    </w:p>
    <w:p w14:paraId="0FAAB632" w14:textId="77777777" w:rsidR="0046421D" w:rsidRDefault="0046421D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231C5988" w14:textId="2A3FD178" w:rsidR="0046421D" w:rsidRDefault="0046421D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6D53A189" w14:textId="77777777" w:rsidR="002809DC" w:rsidRDefault="002809DC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11A3872F" w14:textId="77777777" w:rsidR="00BF02AD" w:rsidRPr="00054A17" w:rsidRDefault="00BF02AD" w:rsidP="00BF02AD">
      <w:pPr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>DIP. JOSÉ JUAN ESPINOSA TORRES</w:t>
      </w:r>
    </w:p>
    <w:p w14:paraId="4985C235" w14:textId="77777777" w:rsidR="00BF02AD" w:rsidRPr="00054A17" w:rsidRDefault="00BF02AD" w:rsidP="00BF02AD">
      <w:pPr>
        <w:ind w:left="1416"/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>VOCAL</w:t>
      </w:r>
    </w:p>
    <w:p w14:paraId="4A9C0682" w14:textId="3C6906C5" w:rsidR="003953FA" w:rsidRDefault="003953FA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2435931A" w14:textId="77777777" w:rsidR="002809DC" w:rsidRDefault="002809DC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5EB285EA" w14:textId="77777777" w:rsidR="000124A5" w:rsidRDefault="000124A5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01C846F1" w14:textId="77777777" w:rsidR="00BF02AD" w:rsidRPr="00054A17" w:rsidRDefault="00BF02AD" w:rsidP="00BF02AD">
      <w:pPr>
        <w:jc w:val="right"/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>DIP. LUIS FERNANDO JARA VARGAS</w:t>
      </w:r>
    </w:p>
    <w:p w14:paraId="7B56325C" w14:textId="77777777" w:rsidR="00BF02AD" w:rsidRPr="00054A17" w:rsidRDefault="00BF02AD" w:rsidP="00BF02AD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>VOCAL</w:t>
      </w:r>
    </w:p>
    <w:p w14:paraId="7D3F9640" w14:textId="77777777" w:rsidR="0046421D" w:rsidRDefault="0046421D" w:rsidP="00BF02AD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14:paraId="0B740B6A" w14:textId="77777777" w:rsidR="0046421D" w:rsidRDefault="0046421D" w:rsidP="00BF02AD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14:paraId="7DE6A637" w14:textId="77777777" w:rsidR="0046421D" w:rsidRDefault="0046421D" w:rsidP="00BF02AD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14:paraId="0257132A" w14:textId="77777777" w:rsidR="00BF02AD" w:rsidRPr="00054A17" w:rsidRDefault="00BF02AD" w:rsidP="00BF02AD">
      <w:pPr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>DIP. MARÍA DEL CARMEN SAAVEDRA FERNÁNDEZ</w:t>
      </w:r>
    </w:p>
    <w:p w14:paraId="6186D34D" w14:textId="77777777" w:rsidR="00BF02AD" w:rsidRDefault="00BF02AD" w:rsidP="00BF02AD">
      <w:pPr>
        <w:ind w:left="1416" w:firstLine="708"/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>VOCAL</w:t>
      </w:r>
    </w:p>
    <w:p w14:paraId="0C650ECA" w14:textId="77777777" w:rsidR="003953FA" w:rsidRDefault="003953FA" w:rsidP="00BF02AD">
      <w:pPr>
        <w:ind w:left="1416" w:firstLine="708"/>
        <w:rPr>
          <w:rFonts w:ascii="Arial" w:hAnsi="Arial" w:cs="Arial"/>
          <w:b/>
          <w:color w:val="000000" w:themeColor="text1"/>
        </w:rPr>
      </w:pPr>
    </w:p>
    <w:p w14:paraId="1BF50F63" w14:textId="77777777" w:rsidR="003953FA" w:rsidRDefault="003953FA" w:rsidP="00BF02AD">
      <w:pPr>
        <w:ind w:left="1416" w:firstLine="708"/>
        <w:rPr>
          <w:rFonts w:ascii="Arial" w:hAnsi="Arial" w:cs="Arial"/>
          <w:b/>
          <w:color w:val="000000" w:themeColor="text1"/>
        </w:rPr>
      </w:pPr>
    </w:p>
    <w:p w14:paraId="235BFEB1" w14:textId="461FDB69" w:rsidR="003953FA" w:rsidRDefault="003953FA" w:rsidP="00BF02AD">
      <w:pPr>
        <w:ind w:left="1416" w:firstLine="708"/>
        <w:rPr>
          <w:rFonts w:ascii="Arial" w:hAnsi="Arial" w:cs="Arial"/>
          <w:b/>
          <w:color w:val="000000" w:themeColor="text1"/>
        </w:rPr>
      </w:pPr>
    </w:p>
    <w:p w14:paraId="7E806322" w14:textId="72BEB394" w:rsidR="00702B00" w:rsidRDefault="00702B00" w:rsidP="00BF02AD">
      <w:pPr>
        <w:ind w:left="1416" w:firstLine="708"/>
        <w:rPr>
          <w:rFonts w:ascii="Arial" w:hAnsi="Arial" w:cs="Arial"/>
          <w:b/>
          <w:color w:val="000000" w:themeColor="text1"/>
        </w:rPr>
      </w:pPr>
    </w:p>
    <w:p w14:paraId="18FC332C" w14:textId="77777777" w:rsidR="004B600A" w:rsidRDefault="004B600A" w:rsidP="00BF02AD">
      <w:pPr>
        <w:ind w:left="1416" w:firstLine="708"/>
        <w:rPr>
          <w:rFonts w:ascii="Arial" w:hAnsi="Arial" w:cs="Arial"/>
          <w:b/>
          <w:color w:val="000000" w:themeColor="text1"/>
        </w:rPr>
      </w:pPr>
    </w:p>
    <w:sectPr w:rsidR="004B600A" w:rsidSect="00F00B29"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5DE1D" w14:textId="77777777" w:rsidR="00082CA8" w:rsidRDefault="00082CA8" w:rsidP="00BE79B3">
      <w:r>
        <w:separator/>
      </w:r>
    </w:p>
  </w:endnote>
  <w:endnote w:type="continuationSeparator" w:id="0">
    <w:p w14:paraId="18F8AB75" w14:textId="77777777" w:rsidR="00082CA8" w:rsidRDefault="00082CA8" w:rsidP="00BE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0756042"/>
      <w:docPartObj>
        <w:docPartGallery w:val="Page Numbers (Bottom of Page)"/>
        <w:docPartUnique/>
      </w:docPartObj>
    </w:sdtPr>
    <w:sdtEndPr/>
    <w:sdtContent>
      <w:p w14:paraId="6DC50816" w14:textId="77777777" w:rsidR="00F4432F" w:rsidRDefault="00F4432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D43638" w14:textId="77777777" w:rsidR="00F4432F" w:rsidRDefault="00F443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BC1DB" w14:textId="77777777" w:rsidR="00082CA8" w:rsidRDefault="00082CA8" w:rsidP="00BE79B3">
      <w:r>
        <w:separator/>
      </w:r>
    </w:p>
  </w:footnote>
  <w:footnote w:type="continuationSeparator" w:id="0">
    <w:p w14:paraId="071B370A" w14:textId="77777777" w:rsidR="00082CA8" w:rsidRDefault="00082CA8" w:rsidP="00BE7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AD"/>
    <w:rsid w:val="0000447B"/>
    <w:rsid w:val="000124A5"/>
    <w:rsid w:val="0002304A"/>
    <w:rsid w:val="00030699"/>
    <w:rsid w:val="00034CF0"/>
    <w:rsid w:val="00036B8A"/>
    <w:rsid w:val="00040C13"/>
    <w:rsid w:val="00065A25"/>
    <w:rsid w:val="00082CA8"/>
    <w:rsid w:val="00083E15"/>
    <w:rsid w:val="00087691"/>
    <w:rsid w:val="000A723C"/>
    <w:rsid w:val="000B20E4"/>
    <w:rsid w:val="000B4308"/>
    <w:rsid w:val="000C36AF"/>
    <w:rsid w:val="000E6A9A"/>
    <w:rsid w:val="000F1600"/>
    <w:rsid w:val="001010DE"/>
    <w:rsid w:val="001019D4"/>
    <w:rsid w:val="00121E7D"/>
    <w:rsid w:val="00126E3B"/>
    <w:rsid w:val="00131AA5"/>
    <w:rsid w:val="0014080F"/>
    <w:rsid w:val="001473D5"/>
    <w:rsid w:val="00156804"/>
    <w:rsid w:val="001603AB"/>
    <w:rsid w:val="00162FA3"/>
    <w:rsid w:val="0016717F"/>
    <w:rsid w:val="00181977"/>
    <w:rsid w:val="00182EE8"/>
    <w:rsid w:val="00195BA7"/>
    <w:rsid w:val="001A1DFB"/>
    <w:rsid w:val="001A25C8"/>
    <w:rsid w:val="001C1399"/>
    <w:rsid w:val="001C770A"/>
    <w:rsid w:val="001E5C49"/>
    <w:rsid w:val="001E6D1C"/>
    <w:rsid w:val="001E739B"/>
    <w:rsid w:val="001F15AB"/>
    <w:rsid w:val="00205B6B"/>
    <w:rsid w:val="002102F8"/>
    <w:rsid w:val="00216572"/>
    <w:rsid w:val="00224244"/>
    <w:rsid w:val="002258F0"/>
    <w:rsid w:val="002306EC"/>
    <w:rsid w:val="002361A5"/>
    <w:rsid w:val="00247928"/>
    <w:rsid w:val="0026186D"/>
    <w:rsid w:val="002809DC"/>
    <w:rsid w:val="002A6296"/>
    <w:rsid w:val="002D1F46"/>
    <w:rsid w:val="002E4868"/>
    <w:rsid w:val="002F393E"/>
    <w:rsid w:val="002F4A5D"/>
    <w:rsid w:val="002F4C2E"/>
    <w:rsid w:val="00322B91"/>
    <w:rsid w:val="0032594A"/>
    <w:rsid w:val="00335B3E"/>
    <w:rsid w:val="00360010"/>
    <w:rsid w:val="0036642A"/>
    <w:rsid w:val="003817D1"/>
    <w:rsid w:val="0038530D"/>
    <w:rsid w:val="00386AF4"/>
    <w:rsid w:val="003877EE"/>
    <w:rsid w:val="003905DC"/>
    <w:rsid w:val="00390B33"/>
    <w:rsid w:val="00391F02"/>
    <w:rsid w:val="003953FA"/>
    <w:rsid w:val="003C1BCA"/>
    <w:rsid w:val="003C1E09"/>
    <w:rsid w:val="003C5E76"/>
    <w:rsid w:val="003C6A28"/>
    <w:rsid w:val="003D2D65"/>
    <w:rsid w:val="003D36EE"/>
    <w:rsid w:val="003D62C1"/>
    <w:rsid w:val="003E0573"/>
    <w:rsid w:val="003F2D3B"/>
    <w:rsid w:val="004109CE"/>
    <w:rsid w:val="00427FC8"/>
    <w:rsid w:val="00444403"/>
    <w:rsid w:val="00461403"/>
    <w:rsid w:val="004620BB"/>
    <w:rsid w:val="0046421D"/>
    <w:rsid w:val="004764F7"/>
    <w:rsid w:val="00491EC9"/>
    <w:rsid w:val="00494149"/>
    <w:rsid w:val="004B56C7"/>
    <w:rsid w:val="004B600A"/>
    <w:rsid w:val="004C1BB5"/>
    <w:rsid w:val="004D3A5E"/>
    <w:rsid w:val="004E1719"/>
    <w:rsid w:val="004E1C46"/>
    <w:rsid w:val="005023E9"/>
    <w:rsid w:val="005033EE"/>
    <w:rsid w:val="0050350E"/>
    <w:rsid w:val="005043AD"/>
    <w:rsid w:val="00504A91"/>
    <w:rsid w:val="00516875"/>
    <w:rsid w:val="00517479"/>
    <w:rsid w:val="0052123D"/>
    <w:rsid w:val="00522CC3"/>
    <w:rsid w:val="0052428C"/>
    <w:rsid w:val="00526874"/>
    <w:rsid w:val="0053772C"/>
    <w:rsid w:val="00586D93"/>
    <w:rsid w:val="005B0FF8"/>
    <w:rsid w:val="005B101E"/>
    <w:rsid w:val="005B4162"/>
    <w:rsid w:val="005C3A9A"/>
    <w:rsid w:val="005F7307"/>
    <w:rsid w:val="0060592C"/>
    <w:rsid w:val="006170AC"/>
    <w:rsid w:val="00632AA6"/>
    <w:rsid w:val="00636F51"/>
    <w:rsid w:val="00653100"/>
    <w:rsid w:val="00655E91"/>
    <w:rsid w:val="0066320B"/>
    <w:rsid w:val="00673FB4"/>
    <w:rsid w:val="00675D21"/>
    <w:rsid w:val="006A2CEE"/>
    <w:rsid w:val="006A42EE"/>
    <w:rsid w:val="006C4B24"/>
    <w:rsid w:val="006D153F"/>
    <w:rsid w:val="006D48D9"/>
    <w:rsid w:val="006E0661"/>
    <w:rsid w:val="00702B00"/>
    <w:rsid w:val="007501EE"/>
    <w:rsid w:val="00763A42"/>
    <w:rsid w:val="007701F3"/>
    <w:rsid w:val="007729BA"/>
    <w:rsid w:val="0077631B"/>
    <w:rsid w:val="007765AE"/>
    <w:rsid w:val="0078244D"/>
    <w:rsid w:val="00786346"/>
    <w:rsid w:val="00796F43"/>
    <w:rsid w:val="007E4300"/>
    <w:rsid w:val="007F5CCE"/>
    <w:rsid w:val="0080533C"/>
    <w:rsid w:val="0083209E"/>
    <w:rsid w:val="0086022E"/>
    <w:rsid w:val="008604A5"/>
    <w:rsid w:val="008B759F"/>
    <w:rsid w:val="008C6C92"/>
    <w:rsid w:val="008C75B6"/>
    <w:rsid w:val="008D06A3"/>
    <w:rsid w:val="008D0DD7"/>
    <w:rsid w:val="008D4C51"/>
    <w:rsid w:val="008D6135"/>
    <w:rsid w:val="008D66F2"/>
    <w:rsid w:val="008F4FA7"/>
    <w:rsid w:val="00925AAF"/>
    <w:rsid w:val="0093110B"/>
    <w:rsid w:val="00934CD3"/>
    <w:rsid w:val="009368FB"/>
    <w:rsid w:val="009543F0"/>
    <w:rsid w:val="00971BE1"/>
    <w:rsid w:val="0097507D"/>
    <w:rsid w:val="00975895"/>
    <w:rsid w:val="009A011C"/>
    <w:rsid w:val="009A09EB"/>
    <w:rsid w:val="009B2F9B"/>
    <w:rsid w:val="009B38D1"/>
    <w:rsid w:val="009C12B4"/>
    <w:rsid w:val="009C684A"/>
    <w:rsid w:val="009D158C"/>
    <w:rsid w:val="009E5FC3"/>
    <w:rsid w:val="009F49D5"/>
    <w:rsid w:val="009F4E36"/>
    <w:rsid w:val="00A11B4D"/>
    <w:rsid w:val="00A22E0B"/>
    <w:rsid w:val="00A615A7"/>
    <w:rsid w:val="00A72403"/>
    <w:rsid w:val="00A75FA0"/>
    <w:rsid w:val="00A93025"/>
    <w:rsid w:val="00AA1EF6"/>
    <w:rsid w:val="00AB1A23"/>
    <w:rsid w:val="00AD3AD3"/>
    <w:rsid w:val="00B005BE"/>
    <w:rsid w:val="00B0300B"/>
    <w:rsid w:val="00B179FC"/>
    <w:rsid w:val="00B31FFD"/>
    <w:rsid w:val="00B33092"/>
    <w:rsid w:val="00B33BE7"/>
    <w:rsid w:val="00B378C7"/>
    <w:rsid w:val="00B5496F"/>
    <w:rsid w:val="00B63D6F"/>
    <w:rsid w:val="00B71E55"/>
    <w:rsid w:val="00B72B49"/>
    <w:rsid w:val="00B8274A"/>
    <w:rsid w:val="00B82B67"/>
    <w:rsid w:val="00BA23A1"/>
    <w:rsid w:val="00BA5FB1"/>
    <w:rsid w:val="00BA66AE"/>
    <w:rsid w:val="00BB072E"/>
    <w:rsid w:val="00BB4DD5"/>
    <w:rsid w:val="00BC4019"/>
    <w:rsid w:val="00BD2A29"/>
    <w:rsid w:val="00BD32EB"/>
    <w:rsid w:val="00BE0BED"/>
    <w:rsid w:val="00BE79B3"/>
    <w:rsid w:val="00BF02AD"/>
    <w:rsid w:val="00C25204"/>
    <w:rsid w:val="00C25519"/>
    <w:rsid w:val="00C26D52"/>
    <w:rsid w:val="00C32034"/>
    <w:rsid w:val="00C50D90"/>
    <w:rsid w:val="00C63170"/>
    <w:rsid w:val="00C70490"/>
    <w:rsid w:val="00C821FA"/>
    <w:rsid w:val="00C92BDF"/>
    <w:rsid w:val="00C92D46"/>
    <w:rsid w:val="00C95F25"/>
    <w:rsid w:val="00CA352B"/>
    <w:rsid w:val="00CB03F2"/>
    <w:rsid w:val="00CB66D5"/>
    <w:rsid w:val="00CC232B"/>
    <w:rsid w:val="00CE4ECE"/>
    <w:rsid w:val="00CF18FF"/>
    <w:rsid w:val="00CF62C1"/>
    <w:rsid w:val="00D0243C"/>
    <w:rsid w:val="00D11F53"/>
    <w:rsid w:val="00D16593"/>
    <w:rsid w:val="00D262E1"/>
    <w:rsid w:val="00D40358"/>
    <w:rsid w:val="00D46331"/>
    <w:rsid w:val="00D506BF"/>
    <w:rsid w:val="00D60269"/>
    <w:rsid w:val="00D71161"/>
    <w:rsid w:val="00D76F8F"/>
    <w:rsid w:val="00D81FBD"/>
    <w:rsid w:val="00D83D78"/>
    <w:rsid w:val="00D9558D"/>
    <w:rsid w:val="00D95B86"/>
    <w:rsid w:val="00DA6545"/>
    <w:rsid w:val="00DC4895"/>
    <w:rsid w:val="00DC625A"/>
    <w:rsid w:val="00DF411F"/>
    <w:rsid w:val="00E01B2F"/>
    <w:rsid w:val="00E0315D"/>
    <w:rsid w:val="00E10D50"/>
    <w:rsid w:val="00E11DF3"/>
    <w:rsid w:val="00E2474C"/>
    <w:rsid w:val="00E27C16"/>
    <w:rsid w:val="00E34A89"/>
    <w:rsid w:val="00E43063"/>
    <w:rsid w:val="00E444A6"/>
    <w:rsid w:val="00E527EC"/>
    <w:rsid w:val="00E528AC"/>
    <w:rsid w:val="00E52E61"/>
    <w:rsid w:val="00E57296"/>
    <w:rsid w:val="00E702A3"/>
    <w:rsid w:val="00E75A72"/>
    <w:rsid w:val="00E96575"/>
    <w:rsid w:val="00EA053F"/>
    <w:rsid w:val="00EA4147"/>
    <w:rsid w:val="00EA7043"/>
    <w:rsid w:val="00EB43CA"/>
    <w:rsid w:val="00EC0E2C"/>
    <w:rsid w:val="00EC15C8"/>
    <w:rsid w:val="00EC5C96"/>
    <w:rsid w:val="00ED4FA7"/>
    <w:rsid w:val="00EE650E"/>
    <w:rsid w:val="00EF21C0"/>
    <w:rsid w:val="00EF2344"/>
    <w:rsid w:val="00EF3215"/>
    <w:rsid w:val="00F00B29"/>
    <w:rsid w:val="00F02FB0"/>
    <w:rsid w:val="00F067B3"/>
    <w:rsid w:val="00F06AA3"/>
    <w:rsid w:val="00F23074"/>
    <w:rsid w:val="00F4432F"/>
    <w:rsid w:val="00F64A3D"/>
    <w:rsid w:val="00F66C73"/>
    <w:rsid w:val="00F72AE0"/>
    <w:rsid w:val="00F73DCE"/>
    <w:rsid w:val="00F831AB"/>
    <w:rsid w:val="00F86AA3"/>
    <w:rsid w:val="00FA2677"/>
    <w:rsid w:val="00FB4A99"/>
    <w:rsid w:val="00FB6F47"/>
    <w:rsid w:val="00FC31B7"/>
    <w:rsid w:val="00FF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820A2"/>
  <w15:chartTrackingRefBased/>
  <w15:docId w15:val="{6EAB8949-693B-49BB-B162-D6394BC9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0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53F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3FA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E79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79B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E79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9B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CCDD8-04F4-411A-8048-702485301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16987</TotalTime>
  <Pages>4</Pages>
  <Words>1405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Rodriguez Ramirez</dc:creator>
  <cp:keywords/>
  <dc:description/>
  <cp:lastModifiedBy>Erika Rodriguez</cp:lastModifiedBy>
  <cp:revision>52</cp:revision>
  <cp:lastPrinted>2019-10-29T17:53:00Z</cp:lastPrinted>
  <dcterms:created xsi:type="dcterms:W3CDTF">2019-02-06T18:48:00Z</dcterms:created>
  <dcterms:modified xsi:type="dcterms:W3CDTF">2019-10-29T17:53:00Z</dcterms:modified>
</cp:coreProperties>
</file>