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03055" w14:textId="5764B270"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FD450B">
        <w:rPr>
          <w:rFonts w:ascii="Tahoma" w:hAnsi="Tahoma" w:cs="Tahoma"/>
          <w:sz w:val="20"/>
          <w:szCs w:val="20"/>
        </w:rPr>
        <w:t>28 de abril</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2020</w:t>
      </w:r>
    </w:p>
    <w:p w14:paraId="638AFA47" w14:textId="6F48D732" w:rsidR="00834570" w:rsidRPr="00ED6457" w:rsidRDefault="00A97D58" w:rsidP="00AC6C32">
      <w:pPr>
        <w:ind w:left="1276" w:hanging="1134"/>
        <w:jc w:val="center"/>
        <w:rPr>
          <w:rFonts w:ascii="Tahoma" w:hAnsi="Tahoma" w:cs="Tahoma"/>
          <w:sz w:val="20"/>
          <w:szCs w:val="20"/>
          <w:lang w:val="es-MX"/>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FD450B">
        <w:rPr>
          <w:rFonts w:ascii="Tahoma" w:hAnsi="Tahoma" w:cs="Tahoma"/>
          <w:sz w:val="20"/>
          <w:szCs w:val="20"/>
        </w:rPr>
        <w:t xml:space="preserve">Videoconferencia </w:t>
      </w:r>
      <w:r w:rsidR="00EC09FB">
        <w:rPr>
          <w:rFonts w:ascii="Tahoma" w:hAnsi="Tahoma" w:cs="Tahoma"/>
          <w:sz w:val="20"/>
          <w:szCs w:val="20"/>
        </w:rPr>
        <w:t>13</w:t>
      </w:r>
      <w:r w:rsidR="00DD5A9F">
        <w:rPr>
          <w:rFonts w:ascii="Tahoma" w:hAnsi="Tahoma" w:cs="Tahoma"/>
          <w:sz w:val="20"/>
          <w:szCs w:val="20"/>
        </w:rPr>
        <w:t>:00 horas</w:t>
      </w:r>
      <w:r w:rsidR="00B85000">
        <w:rPr>
          <w:rFonts w:ascii="Tahoma" w:hAnsi="Tahoma" w:cs="Tahoma"/>
          <w:sz w:val="20"/>
          <w:szCs w:val="20"/>
        </w:rPr>
        <w:t xml:space="preserve"> </w:t>
      </w:r>
    </w:p>
    <w:p w14:paraId="65B067FB" w14:textId="77777777"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3B92017E" w14:textId="77777777" w:rsidR="00834570" w:rsidRPr="00ED6457" w:rsidRDefault="00834570">
      <w:pPr>
        <w:spacing w:line="360" w:lineRule="auto"/>
        <w:jc w:val="center"/>
        <w:rPr>
          <w:rFonts w:ascii="Tahoma" w:hAnsi="Tahoma" w:cs="Tahoma"/>
          <w:b/>
          <w:i/>
        </w:rPr>
      </w:pPr>
    </w:p>
    <w:p w14:paraId="6B501B88" w14:textId="77777777"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7B3D2BA9" w14:textId="77777777" w:rsidR="00DB4EEB" w:rsidRDefault="00DB4EEB" w:rsidP="00210B58">
      <w:pPr>
        <w:rPr>
          <w:rFonts w:ascii="Tahoma" w:eastAsiaTheme="minorHAnsi" w:hAnsi="Tahoma" w:cs="Tahoma"/>
          <w:b/>
          <w:i/>
          <w:lang w:val="es-US" w:eastAsia="en-US"/>
        </w:rPr>
      </w:pPr>
    </w:p>
    <w:p w14:paraId="74C0EAF4" w14:textId="77777777" w:rsidR="001D0E3A" w:rsidRDefault="001D0E3A" w:rsidP="00210B58">
      <w:pPr>
        <w:rPr>
          <w:rFonts w:ascii="Tahoma" w:eastAsiaTheme="minorHAnsi" w:hAnsi="Tahoma" w:cs="Tahoma"/>
          <w:b/>
          <w:i/>
          <w:lang w:val="es-US" w:eastAsia="en-US"/>
        </w:rPr>
      </w:pPr>
    </w:p>
    <w:p w14:paraId="28027686" w14:textId="77777777" w:rsidR="001D0E3A" w:rsidRPr="007B058A" w:rsidRDefault="001D0E3A" w:rsidP="00210B58">
      <w:pPr>
        <w:rPr>
          <w:rFonts w:ascii="Tahoma" w:eastAsiaTheme="minorHAnsi" w:hAnsi="Tahoma" w:cs="Tahoma"/>
          <w:b/>
          <w:i/>
          <w:lang w:val="es-US" w:eastAsia="en-US"/>
        </w:rPr>
      </w:pPr>
    </w:p>
    <w:p w14:paraId="0189AB1B" w14:textId="77777777" w:rsidR="00834570" w:rsidRDefault="001A560F" w:rsidP="00F1199A">
      <w:pPr>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p>
    <w:p w14:paraId="1975D5AC" w14:textId="77777777" w:rsidR="00AD13F0" w:rsidRDefault="00354EA7" w:rsidP="00354EA7">
      <w:pPr>
        <w:tabs>
          <w:tab w:val="left" w:pos="6150"/>
        </w:tabs>
        <w:jc w:val="both"/>
        <w:rPr>
          <w:rFonts w:ascii="Tahoma" w:eastAsiaTheme="minorHAnsi" w:hAnsi="Tahoma" w:cs="Tahoma"/>
          <w:sz w:val="26"/>
          <w:szCs w:val="26"/>
          <w:lang w:val="es-US" w:eastAsia="en-US"/>
        </w:rPr>
      </w:pPr>
      <w:r>
        <w:rPr>
          <w:rFonts w:ascii="Tahoma" w:eastAsiaTheme="minorHAnsi" w:hAnsi="Tahoma" w:cs="Tahoma"/>
          <w:sz w:val="26"/>
          <w:szCs w:val="26"/>
          <w:lang w:val="es-US" w:eastAsia="en-US"/>
        </w:rPr>
        <w:tab/>
      </w:r>
    </w:p>
    <w:p w14:paraId="5892D710" w14:textId="77777777" w:rsidR="001D0E3A" w:rsidRDefault="001D0E3A" w:rsidP="006123A7">
      <w:pPr>
        <w:tabs>
          <w:tab w:val="left" w:pos="2940"/>
          <w:tab w:val="left" w:pos="4080"/>
        </w:tabs>
        <w:jc w:val="both"/>
        <w:rPr>
          <w:rFonts w:ascii="Tahoma" w:eastAsiaTheme="minorHAnsi" w:hAnsi="Tahoma" w:cs="Tahoma"/>
          <w:sz w:val="26"/>
          <w:szCs w:val="26"/>
          <w:lang w:val="es-US" w:eastAsia="en-US"/>
        </w:rPr>
      </w:pPr>
    </w:p>
    <w:p w14:paraId="13BFCFD2" w14:textId="77777777" w:rsidR="00AC1AAB" w:rsidRPr="00F1199A" w:rsidRDefault="00AC1AAB" w:rsidP="00F1199A">
      <w:pPr>
        <w:jc w:val="both"/>
        <w:rPr>
          <w:rFonts w:ascii="Tahoma" w:eastAsiaTheme="minorHAnsi" w:hAnsi="Tahoma" w:cs="Tahoma"/>
          <w:sz w:val="26"/>
          <w:szCs w:val="26"/>
          <w:lang w:val="es-US" w:eastAsia="en-US"/>
        </w:rPr>
      </w:pPr>
    </w:p>
    <w:p w14:paraId="40947625" w14:textId="77777777" w:rsidR="00F1199A" w:rsidRDefault="001A560F" w:rsidP="00F119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2.-</w:t>
      </w:r>
      <w:r w:rsidRPr="00F1199A">
        <w:rPr>
          <w:rFonts w:ascii="Tahoma" w:eastAsiaTheme="minorHAnsi" w:hAnsi="Tahoma" w:cs="Tahoma"/>
          <w:sz w:val="26"/>
          <w:szCs w:val="26"/>
          <w:lang w:val="es-US" w:eastAsia="en-US"/>
        </w:rPr>
        <w:t xml:space="preserve"> Lectura del Orden del Día, y en su caso, aprobación.</w:t>
      </w:r>
    </w:p>
    <w:p w14:paraId="1A852E87" w14:textId="77777777" w:rsidR="000E1BA6" w:rsidRDefault="009F6FD3" w:rsidP="00F1199A">
      <w:pPr>
        <w:jc w:val="both"/>
        <w:rPr>
          <w:rFonts w:ascii="Tahoma" w:eastAsiaTheme="minorHAnsi" w:hAnsi="Tahoma" w:cs="Tahoma"/>
          <w:sz w:val="26"/>
          <w:szCs w:val="26"/>
          <w:lang w:eastAsia="en-US"/>
        </w:rPr>
      </w:pPr>
      <w:r w:rsidRPr="00F1199A">
        <w:rPr>
          <w:rFonts w:ascii="Tahoma" w:eastAsiaTheme="minorHAnsi" w:hAnsi="Tahoma" w:cs="Tahoma"/>
          <w:sz w:val="26"/>
          <w:szCs w:val="26"/>
          <w:lang w:eastAsia="en-US"/>
        </w:rPr>
        <w:tab/>
      </w:r>
    </w:p>
    <w:p w14:paraId="53A9F4B1" w14:textId="77777777" w:rsidR="001D0E3A" w:rsidRDefault="001D0E3A" w:rsidP="00F1199A">
      <w:pPr>
        <w:jc w:val="both"/>
        <w:rPr>
          <w:rFonts w:ascii="Tahoma" w:eastAsiaTheme="minorHAnsi" w:hAnsi="Tahoma" w:cs="Tahoma"/>
          <w:sz w:val="26"/>
          <w:szCs w:val="26"/>
          <w:lang w:eastAsia="en-US"/>
        </w:rPr>
      </w:pPr>
    </w:p>
    <w:p w14:paraId="3A1D03D8" w14:textId="77777777" w:rsidR="001D0E3A" w:rsidRPr="006123A7" w:rsidRDefault="001D0E3A" w:rsidP="00F1199A">
      <w:pPr>
        <w:jc w:val="both"/>
        <w:rPr>
          <w:rFonts w:ascii="Tahoma" w:eastAsiaTheme="minorHAnsi" w:hAnsi="Tahoma" w:cs="Tahoma"/>
          <w:sz w:val="26"/>
          <w:szCs w:val="26"/>
          <w:lang w:eastAsia="en-US"/>
        </w:rPr>
      </w:pPr>
    </w:p>
    <w:p w14:paraId="06294246" w14:textId="03048C9C" w:rsidR="00D328A0" w:rsidRDefault="001A560F" w:rsidP="00147D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3.-</w:t>
      </w:r>
      <w:r w:rsidR="00147D9A">
        <w:rPr>
          <w:rFonts w:ascii="Tahoma" w:eastAsiaTheme="minorHAnsi" w:hAnsi="Tahoma" w:cs="Tahoma"/>
          <w:sz w:val="26"/>
          <w:szCs w:val="26"/>
          <w:lang w:val="es-US" w:eastAsia="en-US"/>
        </w:rPr>
        <w:t xml:space="preserve"> </w:t>
      </w:r>
      <w:r w:rsidR="004B7023">
        <w:rPr>
          <w:rFonts w:ascii="Tahoma" w:eastAsiaTheme="minorHAnsi" w:hAnsi="Tahoma" w:cs="Tahoma"/>
          <w:sz w:val="26"/>
          <w:szCs w:val="26"/>
          <w:lang w:val="es-US" w:eastAsia="en-US"/>
        </w:rPr>
        <w:t xml:space="preserve">Lectura del Acta de la </w:t>
      </w:r>
      <w:r w:rsidR="001E3F23">
        <w:rPr>
          <w:rFonts w:ascii="Tahoma" w:eastAsiaTheme="minorHAnsi" w:hAnsi="Tahoma" w:cs="Tahoma"/>
          <w:sz w:val="26"/>
          <w:szCs w:val="26"/>
          <w:lang w:val="es-US" w:eastAsia="en-US"/>
        </w:rPr>
        <w:t xml:space="preserve">Sesión </w:t>
      </w:r>
      <w:r w:rsidR="004B7023">
        <w:rPr>
          <w:rFonts w:ascii="Tahoma" w:eastAsiaTheme="minorHAnsi" w:hAnsi="Tahoma" w:cs="Tahoma"/>
          <w:sz w:val="26"/>
          <w:szCs w:val="26"/>
          <w:lang w:val="es-US" w:eastAsia="en-US"/>
        </w:rPr>
        <w:t>anterior</w:t>
      </w:r>
      <w:r w:rsidR="0077166C">
        <w:rPr>
          <w:rFonts w:ascii="Tahoma" w:eastAsiaTheme="minorHAnsi" w:hAnsi="Tahoma" w:cs="Tahoma"/>
          <w:sz w:val="26"/>
          <w:szCs w:val="26"/>
          <w:lang w:val="es-US" w:eastAsia="en-US"/>
        </w:rPr>
        <w:t xml:space="preserve"> de fecha 21 de abril de 2020</w:t>
      </w:r>
      <w:r w:rsidR="004B7023">
        <w:rPr>
          <w:rFonts w:ascii="Tahoma" w:eastAsiaTheme="minorHAnsi" w:hAnsi="Tahoma" w:cs="Tahoma"/>
          <w:sz w:val="26"/>
          <w:szCs w:val="26"/>
          <w:lang w:val="es-US" w:eastAsia="en-US"/>
        </w:rPr>
        <w:t>, y en su caso, aprobación.</w:t>
      </w:r>
    </w:p>
    <w:p w14:paraId="77E031DF" w14:textId="77777777" w:rsidR="007C0B07" w:rsidRDefault="007C0B07" w:rsidP="00147D9A">
      <w:pPr>
        <w:jc w:val="both"/>
        <w:rPr>
          <w:rFonts w:ascii="Tahoma" w:eastAsiaTheme="minorHAnsi" w:hAnsi="Tahoma" w:cs="Tahoma"/>
          <w:sz w:val="26"/>
          <w:szCs w:val="26"/>
          <w:lang w:val="es-US" w:eastAsia="en-US"/>
        </w:rPr>
      </w:pPr>
    </w:p>
    <w:p w14:paraId="3F0754EF" w14:textId="77777777" w:rsidR="007C0B07" w:rsidRPr="007C0B07" w:rsidRDefault="007C0B07" w:rsidP="00147D9A">
      <w:pPr>
        <w:jc w:val="both"/>
        <w:rPr>
          <w:rFonts w:ascii="Tahoma" w:eastAsiaTheme="minorHAnsi" w:hAnsi="Tahoma" w:cs="Tahoma"/>
          <w:b/>
          <w:sz w:val="26"/>
          <w:szCs w:val="26"/>
          <w:lang w:val="es-US" w:eastAsia="en-US"/>
        </w:rPr>
      </w:pPr>
    </w:p>
    <w:p w14:paraId="7C214F63" w14:textId="77777777" w:rsidR="00B9062F" w:rsidRPr="00B9062F" w:rsidRDefault="007C0B07" w:rsidP="00B9062F">
      <w:pPr>
        <w:jc w:val="both"/>
        <w:rPr>
          <w:rFonts w:ascii="Tahoma" w:eastAsiaTheme="minorHAnsi" w:hAnsi="Tahoma" w:cs="Tahoma"/>
          <w:bCs/>
          <w:sz w:val="26"/>
          <w:szCs w:val="26"/>
          <w:lang w:val="es-US" w:eastAsia="en-US"/>
        </w:rPr>
      </w:pPr>
      <w:r w:rsidRPr="007C0B07">
        <w:rPr>
          <w:rFonts w:ascii="Tahoma" w:eastAsiaTheme="minorHAnsi" w:hAnsi="Tahoma" w:cs="Tahoma"/>
          <w:b/>
          <w:sz w:val="26"/>
          <w:szCs w:val="26"/>
          <w:lang w:val="es-US" w:eastAsia="en-US"/>
        </w:rPr>
        <w:t>4.-</w:t>
      </w:r>
      <w:r w:rsidR="005358F3">
        <w:rPr>
          <w:rFonts w:ascii="Tahoma" w:eastAsiaTheme="minorHAnsi" w:hAnsi="Tahoma" w:cs="Tahoma"/>
          <w:b/>
          <w:sz w:val="26"/>
          <w:szCs w:val="26"/>
          <w:lang w:val="es-US" w:eastAsia="en-US"/>
        </w:rPr>
        <w:t xml:space="preserve"> </w:t>
      </w:r>
      <w:r w:rsidR="00B9062F" w:rsidRPr="00B9062F">
        <w:rPr>
          <w:rFonts w:ascii="Tahoma" w:eastAsiaTheme="minorHAnsi" w:hAnsi="Tahoma" w:cs="Tahoma"/>
          <w:bCs/>
          <w:sz w:val="26"/>
          <w:szCs w:val="26"/>
          <w:lang w:val="es-US" w:eastAsia="en-US"/>
        </w:rPr>
        <w:t>Lectura del Dictamen por virtud del cual se declara improcedente la iniciativa de decreto por la que se “Reforma el último párrafo del artículo 701 del Código de Procedimientos Civiles para el Estado Libre y Soberano de Puebla”; y en su caso, aprobación.</w:t>
      </w:r>
    </w:p>
    <w:p w14:paraId="24EF88DF" w14:textId="77777777" w:rsidR="00B9062F" w:rsidRPr="00B9062F" w:rsidRDefault="00B9062F" w:rsidP="00B9062F">
      <w:pPr>
        <w:jc w:val="both"/>
        <w:rPr>
          <w:rFonts w:ascii="Tahoma" w:eastAsiaTheme="minorHAnsi" w:hAnsi="Tahoma" w:cs="Tahoma"/>
          <w:b/>
          <w:sz w:val="26"/>
          <w:szCs w:val="26"/>
          <w:lang w:val="es-US" w:eastAsia="en-US"/>
        </w:rPr>
      </w:pPr>
    </w:p>
    <w:p w14:paraId="146288E3" w14:textId="28DB1A02" w:rsidR="00B9062F" w:rsidRDefault="00B9062F" w:rsidP="00B9062F">
      <w:pPr>
        <w:jc w:val="both"/>
        <w:rPr>
          <w:rFonts w:ascii="Tahoma" w:eastAsiaTheme="minorHAnsi" w:hAnsi="Tahoma" w:cs="Tahoma"/>
          <w:b/>
          <w:sz w:val="26"/>
          <w:szCs w:val="26"/>
          <w:lang w:val="es-US" w:eastAsia="en-US"/>
        </w:rPr>
      </w:pPr>
    </w:p>
    <w:p w14:paraId="78818D66" w14:textId="77777777" w:rsidR="00241AEA" w:rsidRPr="00B9062F" w:rsidRDefault="00241AEA" w:rsidP="00B9062F">
      <w:pPr>
        <w:jc w:val="both"/>
        <w:rPr>
          <w:rFonts w:ascii="Tahoma" w:eastAsiaTheme="minorHAnsi" w:hAnsi="Tahoma" w:cs="Tahoma"/>
          <w:b/>
          <w:sz w:val="26"/>
          <w:szCs w:val="26"/>
          <w:lang w:val="es-US" w:eastAsia="en-US"/>
        </w:rPr>
      </w:pPr>
    </w:p>
    <w:p w14:paraId="232A36F2" w14:textId="53D23967" w:rsidR="00B9062F" w:rsidRPr="00B9062F" w:rsidRDefault="00B9062F" w:rsidP="00B9062F">
      <w:pPr>
        <w:jc w:val="both"/>
        <w:rPr>
          <w:rFonts w:ascii="Tahoma" w:eastAsiaTheme="minorHAnsi" w:hAnsi="Tahoma" w:cs="Tahoma"/>
          <w:bCs/>
          <w:sz w:val="26"/>
          <w:szCs w:val="26"/>
          <w:lang w:val="es-US" w:eastAsia="en-US"/>
        </w:rPr>
      </w:pPr>
      <w:r w:rsidRPr="00B9062F">
        <w:rPr>
          <w:rFonts w:ascii="Tahoma" w:eastAsiaTheme="minorHAnsi" w:hAnsi="Tahoma" w:cs="Tahoma"/>
          <w:b/>
          <w:sz w:val="26"/>
          <w:szCs w:val="26"/>
          <w:lang w:val="es-US" w:eastAsia="en-US"/>
        </w:rPr>
        <w:t xml:space="preserve">5.- </w:t>
      </w:r>
      <w:r w:rsidRPr="00B9062F">
        <w:rPr>
          <w:rFonts w:ascii="Tahoma" w:eastAsiaTheme="minorHAnsi" w:hAnsi="Tahoma" w:cs="Tahoma"/>
          <w:bCs/>
          <w:sz w:val="26"/>
          <w:szCs w:val="26"/>
          <w:lang w:val="es-US" w:eastAsia="en-US"/>
        </w:rPr>
        <w:t xml:space="preserve">Lectura del Dictamen por virtud del cual se declara improcedente la iniciativa de decreto por la que se “Adiciona el capítulo primero bis, dentro del libro cuarto, con los artículos 687 bis, 687 ter, y 687 </w:t>
      </w:r>
      <w:proofErr w:type="spellStart"/>
      <w:r w:rsidRPr="00B9062F">
        <w:rPr>
          <w:rFonts w:ascii="Tahoma" w:eastAsiaTheme="minorHAnsi" w:hAnsi="Tahoma" w:cs="Tahoma"/>
          <w:bCs/>
          <w:sz w:val="26"/>
          <w:szCs w:val="26"/>
          <w:lang w:val="es-US" w:eastAsia="en-US"/>
        </w:rPr>
        <w:t>quater</w:t>
      </w:r>
      <w:proofErr w:type="spellEnd"/>
      <w:r w:rsidRPr="00B9062F">
        <w:rPr>
          <w:rFonts w:ascii="Tahoma" w:eastAsiaTheme="minorHAnsi" w:hAnsi="Tahoma" w:cs="Tahoma"/>
          <w:bCs/>
          <w:sz w:val="26"/>
          <w:szCs w:val="26"/>
          <w:lang w:val="es-US" w:eastAsia="en-US"/>
        </w:rPr>
        <w:t xml:space="preserve">, al Código de Procedimientos Civiles para el Estado Libre y Soberano de Puebla, y se adiciona el artículo 291 bis al </w:t>
      </w:r>
      <w:r w:rsidR="004303BD">
        <w:rPr>
          <w:rFonts w:ascii="Tahoma" w:eastAsiaTheme="minorHAnsi" w:hAnsi="Tahoma" w:cs="Tahoma"/>
          <w:bCs/>
          <w:sz w:val="26"/>
          <w:szCs w:val="26"/>
          <w:lang w:val="es-US" w:eastAsia="en-US"/>
        </w:rPr>
        <w:t>C</w:t>
      </w:r>
      <w:r w:rsidRPr="00B9062F">
        <w:rPr>
          <w:rFonts w:ascii="Tahoma" w:eastAsiaTheme="minorHAnsi" w:hAnsi="Tahoma" w:cs="Tahoma"/>
          <w:bCs/>
          <w:sz w:val="26"/>
          <w:szCs w:val="26"/>
          <w:lang w:val="es-US" w:eastAsia="en-US"/>
        </w:rPr>
        <w:t>ódigo Civil para el Estado Libre y Soberano de Puebla”; y en su caso, aprobación.</w:t>
      </w:r>
    </w:p>
    <w:p w14:paraId="258AAA86" w14:textId="77777777" w:rsidR="00B9062F" w:rsidRPr="00B9062F" w:rsidRDefault="00B9062F" w:rsidP="00B9062F">
      <w:pPr>
        <w:jc w:val="both"/>
        <w:rPr>
          <w:rFonts w:ascii="Tahoma" w:eastAsiaTheme="minorHAnsi" w:hAnsi="Tahoma" w:cs="Tahoma"/>
          <w:b/>
          <w:sz w:val="26"/>
          <w:szCs w:val="26"/>
          <w:lang w:val="es-US" w:eastAsia="en-US"/>
        </w:rPr>
      </w:pPr>
    </w:p>
    <w:p w14:paraId="53BC8A87" w14:textId="1DFD5DD8" w:rsidR="00B9062F" w:rsidRDefault="00B9062F" w:rsidP="00B9062F">
      <w:pPr>
        <w:jc w:val="both"/>
        <w:rPr>
          <w:rFonts w:ascii="Tahoma" w:eastAsiaTheme="minorHAnsi" w:hAnsi="Tahoma" w:cs="Tahoma"/>
          <w:b/>
          <w:sz w:val="26"/>
          <w:szCs w:val="26"/>
          <w:lang w:val="es-US" w:eastAsia="en-US"/>
        </w:rPr>
      </w:pPr>
    </w:p>
    <w:p w14:paraId="1C05E2D1" w14:textId="77777777" w:rsidR="00241AEA" w:rsidRPr="00B9062F" w:rsidRDefault="00241AEA" w:rsidP="00B9062F">
      <w:pPr>
        <w:jc w:val="both"/>
        <w:rPr>
          <w:rFonts w:ascii="Tahoma" w:eastAsiaTheme="minorHAnsi" w:hAnsi="Tahoma" w:cs="Tahoma"/>
          <w:b/>
          <w:sz w:val="26"/>
          <w:szCs w:val="26"/>
          <w:lang w:val="es-US" w:eastAsia="en-US"/>
        </w:rPr>
      </w:pPr>
    </w:p>
    <w:p w14:paraId="031B518F" w14:textId="77777777" w:rsidR="00B9062F" w:rsidRPr="00B9062F" w:rsidRDefault="00B9062F" w:rsidP="00B9062F">
      <w:pPr>
        <w:jc w:val="both"/>
        <w:rPr>
          <w:rFonts w:ascii="Tahoma" w:eastAsiaTheme="minorHAnsi" w:hAnsi="Tahoma" w:cs="Tahoma"/>
          <w:bCs/>
          <w:sz w:val="26"/>
          <w:szCs w:val="26"/>
          <w:lang w:val="es-US" w:eastAsia="en-US"/>
        </w:rPr>
      </w:pPr>
      <w:r w:rsidRPr="00B9062F">
        <w:rPr>
          <w:rFonts w:ascii="Tahoma" w:eastAsiaTheme="minorHAnsi" w:hAnsi="Tahoma" w:cs="Tahoma"/>
          <w:b/>
          <w:sz w:val="26"/>
          <w:szCs w:val="26"/>
          <w:lang w:val="es-US" w:eastAsia="en-US"/>
        </w:rPr>
        <w:t xml:space="preserve">6.- </w:t>
      </w:r>
      <w:r w:rsidRPr="00B9062F">
        <w:rPr>
          <w:rFonts w:ascii="Tahoma" w:eastAsiaTheme="minorHAnsi" w:hAnsi="Tahoma" w:cs="Tahoma"/>
          <w:bCs/>
          <w:sz w:val="26"/>
          <w:szCs w:val="26"/>
          <w:lang w:val="es-US" w:eastAsia="en-US"/>
        </w:rPr>
        <w:t>Lectura del Dictamen por virtud del cual se declara improcedente la iniciativa de decreto por la que se “Reforman las fracciones III a la V y se adiciona la fracción VI al artículo 701 del Código de Procedimientos Civiles para el Estado Libre y Soberano de Puebla”; y en su caso, aprobación.</w:t>
      </w:r>
    </w:p>
    <w:p w14:paraId="4A149FBC" w14:textId="77777777" w:rsidR="00B9062F" w:rsidRPr="00B9062F" w:rsidRDefault="00B9062F" w:rsidP="00B9062F">
      <w:pPr>
        <w:jc w:val="both"/>
        <w:rPr>
          <w:rFonts w:ascii="Tahoma" w:eastAsiaTheme="minorHAnsi" w:hAnsi="Tahoma" w:cs="Tahoma"/>
          <w:b/>
          <w:sz w:val="26"/>
          <w:szCs w:val="26"/>
          <w:lang w:val="es-US" w:eastAsia="en-US"/>
        </w:rPr>
      </w:pPr>
    </w:p>
    <w:p w14:paraId="1440BF67" w14:textId="3B2024D4" w:rsidR="00B9062F" w:rsidRDefault="00B9062F" w:rsidP="00B9062F">
      <w:pPr>
        <w:jc w:val="both"/>
        <w:rPr>
          <w:rFonts w:ascii="Tahoma" w:eastAsiaTheme="minorHAnsi" w:hAnsi="Tahoma" w:cs="Tahoma"/>
          <w:b/>
          <w:sz w:val="26"/>
          <w:szCs w:val="26"/>
          <w:lang w:val="es-US" w:eastAsia="en-US"/>
        </w:rPr>
      </w:pPr>
    </w:p>
    <w:p w14:paraId="5B31BBC5" w14:textId="77777777" w:rsidR="00241AEA" w:rsidRPr="00B9062F" w:rsidRDefault="00241AEA" w:rsidP="00B9062F">
      <w:pPr>
        <w:jc w:val="both"/>
        <w:rPr>
          <w:rFonts w:ascii="Tahoma" w:eastAsiaTheme="minorHAnsi" w:hAnsi="Tahoma" w:cs="Tahoma"/>
          <w:b/>
          <w:sz w:val="26"/>
          <w:szCs w:val="26"/>
          <w:lang w:val="es-US" w:eastAsia="en-US"/>
        </w:rPr>
      </w:pPr>
    </w:p>
    <w:p w14:paraId="1752352F" w14:textId="12FB7D35" w:rsidR="007C0B07" w:rsidRPr="00B9062F" w:rsidRDefault="00B9062F" w:rsidP="001D0E3A">
      <w:pPr>
        <w:jc w:val="both"/>
        <w:rPr>
          <w:rFonts w:ascii="Tahoma" w:eastAsiaTheme="minorHAnsi" w:hAnsi="Tahoma" w:cs="Tahoma"/>
          <w:bCs/>
          <w:sz w:val="26"/>
          <w:szCs w:val="26"/>
          <w:lang w:val="es-US" w:eastAsia="en-US"/>
        </w:rPr>
      </w:pPr>
      <w:r w:rsidRPr="00B9062F">
        <w:rPr>
          <w:rFonts w:ascii="Tahoma" w:eastAsiaTheme="minorHAnsi" w:hAnsi="Tahoma" w:cs="Tahoma"/>
          <w:b/>
          <w:sz w:val="26"/>
          <w:szCs w:val="26"/>
          <w:lang w:val="es-US" w:eastAsia="en-US"/>
        </w:rPr>
        <w:t xml:space="preserve">7.- </w:t>
      </w:r>
      <w:r w:rsidRPr="00B9062F">
        <w:rPr>
          <w:rFonts w:ascii="Tahoma" w:eastAsiaTheme="minorHAnsi" w:hAnsi="Tahoma" w:cs="Tahoma"/>
          <w:bCs/>
          <w:sz w:val="26"/>
          <w:szCs w:val="26"/>
          <w:lang w:val="es-US" w:eastAsia="en-US"/>
        </w:rPr>
        <w:t>Asuntos Generales.</w:t>
      </w:r>
    </w:p>
    <w:p w14:paraId="47CF162E" w14:textId="77777777" w:rsidR="00501A7D" w:rsidRPr="007C0B07" w:rsidRDefault="00501A7D" w:rsidP="00F1199A">
      <w:pPr>
        <w:spacing w:line="360" w:lineRule="auto"/>
        <w:jc w:val="both"/>
        <w:rPr>
          <w:rFonts w:ascii="Tahoma" w:eastAsia="Calibri" w:hAnsi="Tahoma" w:cs="Tahoma"/>
          <w:b/>
          <w:sz w:val="26"/>
          <w:szCs w:val="26"/>
          <w:lang w:val="es-MX" w:eastAsia="en-US"/>
        </w:rPr>
      </w:pPr>
    </w:p>
    <w:sectPr w:rsidR="00501A7D" w:rsidRPr="007C0B07">
      <w:headerReference w:type="default" r:id="rId7"/>
      <w:footerReference w:type="even" r:id="rId8"/>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934EB" w14:textId="77777777" w:rsidR="0044559E" w:rsidRDefault="0044559E">
      <w:r>
        <w:separator/>
      </w:r>
    </w:p>
  </w:endnote>
  <w:endnote w:type="continuationSeparator" w:id="0">
    <w:p w14:paraId="26FA9B70" w14:textId="77777777" w:rsidR="0044559E" w:rsidRDefault="0044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altName w:val="Brush Script MT"/>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5E6D" w14:textId="25EE8899" w:rsidR="0077166C" w:rsidRDefault="0077166C">
    <w:pPr>
      <w:pStyle w:val="Piedepgina"/>
    </w:pPr>
    <w:r>
      <w:rPr>
        <w:lang w:val="es-US"/>
      </w:rPr>
      <w:t xml:space="preserve">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C83A3" w14:textId="77777777" w:rsidR="0044559E" w:rsidRDefault="0044559E">
      <w:r>
        <w:separator/>
      </w:r>
    </w:p>
  </w:footnote>
  <w:footnote w:type="continuationSeparator" w:id="0">
    <w:p w14:paraId="4D98AED1" w14:textId="77777777" w:rsidR="0044559E" w:rsidRDefault="00445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BCC40" w14:textId="77777777" w:rsidR="00354EA7" w:rsidRDefault="001A560F" w:rsidP="00354EA7">
    <w:pPr>
      <w:pStyle w:val="Encabezado"/>
      <w:spacing w:line="140" w:lineRule="atLeast"/>
      <w:ind w:left="1560" w:right="-316" w:hanging="851"/>
      <w:jc w:val="center"/>
      <w:rPr>
        <w:rFonts w:ascii="Monotype Corsiva" w:hAnsi="Monotype Corsiva"/>
        <w:b/>
        <w:lang w:val="es-MX"/>
      </w:rPr>
    </w:pPr>
    <w:r>
      <w:rPr>
        <w:rFonts w:ascii="Monotype Corsiva" w:hAnsi="Monotype Corsiva"/>
        <w:b/>
        <w:lang w:val="es-MX"/>
      </w:rPr>
      <w:t xml:space="preserve">  </w:t>
    </w:r>
  </w:p>
  <w:p w14:paraId="298D795D" w14:textId="77777777" w:rsidR="00C66D09" w:rsidRPr="00C66D09" w:rsidRDefault="00354EA7" w:rsidP="00C66D09">
    <w:pPr>
      <w:pStyle w:val="Encabezado"/>
      <w:ind w:left="426" w:hanging="142"/>
      <w:jc w:val="center"/>
      <w:rPr>
        <w:rFonts w:ascii="Tahoma" w:hAnsi="Tahoma" w:cs="Tahoma"/>
        <w:b/>
        <w:smallCaps/>
        <w:color w:val="000000"/>
        <w:sz w:val="38"/>
        <w:szCs w:val="38"/>
      </w:rPr>
    </w:pPr>
    <w:r>
      <w:rPr>
        <w:rFonts w:ascii="Monotype Corsiva" w:hAnsi="Monotype Corsiva"/>
        <w:b/>
        <w:lang w:val="es-MX"/>
      </w:rPr>
      <w:t xml:space="preserve">         </w:t>
    </w:r>
    <w:r w:rsidR="001A560F">
      <w:rPr>
        <w:rFonts w:ascii="Monotype Corsiva" w:hAnsi="Monotype Corsiva"/>
        <w:b/>
        <w:lang w:val="es-MX"/>
      </w:rPr>
      <w:t xml:space="preserve"> </w:t>
    </w:r>
    <w:r w:rsidR="00C66D09" w:rsidRPr="00C66D09">
      <w:rPr>
        <w:rFonts w:ascii="Lucida Handwriting" w:hAnsi="Lucida Handwriting"/>
        <w:sz w:val="16"/>
        <w:szCs w:val="16"/>
      </w:rPr>
      <w:t>“2020, Año de Venustiano Carranza"</w:t>
    </w:r>
  </w:p>
  <w:p w14:paraId="6E25A4DE" w14:textId="77777777" w:rsidR="00FF4585" w:rsidRDefault="00354EA7" w:rsidP="00FF4585">
    <w:pPr>
      <w:pStyle w:val="Encabezado"/>
      <w:spacing w:line="360" w:lineRule="auto"/>
      <w:jc w:val="center"/>
      <w:rPr>
        <w:rFonts w:ascii="Tahoma" w:hAnsi="Tahoma" w:cs="Tahoma"/>
        <w:b/>
        <w:bCs/>
        <w:sz w:val="34"/>
        <w:szCs w:val="34"/>
      </w:rPr>
    </w:pPr>
    <w:r>
      <w:rPr>
        <w:noProof/>
      </w:rPr>
      <w:drawing>
        <wp:anchor distT="0" distB="0" distL="114300" distR="114300" simplePos="0" relativeHeight="251659264" behindDoc="1" locked="0" layoutInCell="1" allowOverlap="1" wp14:anchorId="3700DCE1" wp14:editId="37267F60">
          <wp:simplePos x="0" y="0"/>
          <wp:positionH relativeFrom="margin">
            <wp:align>left</wp:align>
          </wp:positionH>
          <wp:positionV relativeFrom="paragraph">
            <wp:posOffset>8890</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E3A">
      <w:rPr>
        <w:rFonts w:ascii="Tahoma" w:hAnsi="Tahoma" w:cs="Tahoma"/>
        <w:b/>
        <w:bCs/>
        <w:sz w:val="34"/>
        <w:szCs w:val="34"/>
      </w:rPr>
      <w:t>COMISIÓN DE</w:t>
    </w:r>
    <w:r w:rsidR="00CD6E3E">
      <w:rPr>
        <w:rFonts w:ascii="Tahoma" w:hAnsi="Tahoma" w:cs="Tahoma"/>
        <w:b/>
        <w:bCs/>
        <w:sz w:val="34"/>
        <w:szCs w:val="34"/>
      </w:rPr>
      <w:t xml:space="preserve"> </w:t>
    </w:r>
    <w:r w:rsidR="0077166C">
      <w:rPr>
        <w:rFonts w:ascii="Tahoma" w:hAnsi="Tahoma" w:cs="Tahoma"/>
        <w:b/>
        <w:bCs/>
        <w:sz w:val="34"/>
        <w:szCs w:val="34"/>
      </w:rPr>
      <w:t>PROCURACIÓN</w:t>
    </w:r>
    <w:r w:rsidR="00674CBE">
      <w:rPr>
        <w:rFonts w:ascii="Tahoma" w:hAnsi="Tahoma" w:cs="Tahoma"/>
        <w:b/>
        <w:bCs/>
        <w:sz w:val="34"/>
        <w:szCs w:val="34"/>
      </w:rPr>
      <w:t xml:space="preserve"> Y </w:t>
    </w:r>
  </w:p>
  <w:p w14:paraId="125933A1" w14:textId="780836A7" w:rsidR="00571964" w:rsidRPr="0077166C" w:rsidRDefault="0077166C" w:rsidP="00FF4585">
    <w:pPr>
      <w:pStyle w:val="Encabezado"/>
      <w:spacing w:line="360" w:lineRule="auto"/>
      <w:jc w:val="center"/>
      <w:rPr>
        <w:rFonts w:ascii="Tahoma" w:hAnsi="Tahoma" w:cs="Tahoma"/>
        <w:b/>
        <w:bCs/>
        <w:sz w:val="34"/>
        <w:szCs w:val="34"/>
      </w:rPr>
    </w:pPr>
    <w:r>
      <w:rPr>
        <w:rFonts w:ascii="Tahoma" w:hAnsi="Tahoma" w:cs="Tahoma"/>
        <w:b/>
        <w:bCs/>
        <w:sz w:val="34"/>
        <w:szCs w:val="34"/>
      </w:rPr>
      <w:t>ADMINISTRACIÓN DE JUSTICIA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10155"/>
    <w:rsid w:val="00032D4C"/>
    <w:rsid w:val="00052731"/>
    <w:rsid w:val="000647AB"/>
    <w:rsid w:val="000761D2"/>
    <w:rsid w:val="000A7E06"/>
    <w:rsid w:val="000D2685"/>
    <w:rsid w:val="000E1BA6"/>
    <w:rsid w:val="000E76A8"/>
    <w:rsid w:val="00115789"/>
    <w:rsid w:val="001160F1"/>
    <w:rsid w:val="001348C1"/>
    <w:rsid w:val="00147D9A"/>
    <w:rsid w:val="001502FA"/>
    <w:rsid w:val="00150CD8"/>
    <w:rsid w:val="001877A0"/>
    <w:rsid w:val="001A52CB"/>
    <w:rsid w:val="001A560F"/>
    <w:rsid w:val="001C5850"/>
    <w:rsid w:val="001D0E3A"/>
    <w:rsid w:val="001D3F97"/>
    <w:rsid w:val="001E3F23"/>
    <w:rsid w:val="001E5F6E"/>
    <w:rsid w:val="00210B58"/>
    <w:rsid w:val="00216515"/>
    <w:rsid w:val="002239FB"/>
    <w:rsid w:val="002346E2"/>
    <w:rsid w:val="00240CFA"/>
    <w:rsid w:val="00241AEA"/>
    <w:rsid w:val="00273E08"/>
    <w:rsid w:val="00281575"/>
    <w:rsid w:val="00287D89"/>
    <w:rsid w:val="00297BF5"/>
    <w:rsid w:val="002A2954"/>
    <w:rsid w:val="002B6A4A"/>
    <w:rsid w:val="00335B2E"/>
    <w:rsid w:val="00354EA7"/>
    <w:rsid w:val="003577A9"/>
    <w:rsid w:val="00361FFE"/>
    <w:rsid w:val="0036572E"/>
    <w:rsid w:val="00377E9C"/>
    <w:rsid w:val="00395462"/>
    <w:rsid w:val="003A7AA5"/>
    <w:rsid w:val="003B3242"/>
    <w:rsid w:val="004104ED"/>
    <w:rsid w:val="00411A3A"/>
    <w:rsid w:val="004303BD"/>
    <w:rsid w:val="0044559E"/>
    <w:rsid w:val="0045074C"/>
    <w:rsid w:val="004615D0"/>
    <w:rsid w:val="004622AE"/>
    <w:rsid w:val="00481CD7"/>
    <w:rsid w:val="004B7023"/>
    <w:rsid w:val="004D2ACD"/>
    <w:rsid w:val="004F29A2"/>
    <w:rsid w:val="004F7BC9"/>
    <w:rsid w:val="00501A7D"/>
    <w:rsid w:val="0051254C"/>
    <w:rsid w:val="00515B0D"/>
    <w:rsid w:val="00524A14"/>
    <w:rsid w:val="00533B2E"/>
    <w:rsid w:val="005358F3"/>
    <w:rsid w:val="0054373D"/>
    <w:rsid w:val="00557ADF"/>
    <w:rsid w:val="00571964"/>
    <w:rsid w:val="00577730"/>
    <w:rsid w:val="005C1232"/>
    <w:rsid w:val="005C5F32"/>
    <w:rsid w:val="005F5D6D"/>
    <w:rsid w:val="0060173E"/>
    <w:rsid w:val="006123A7"/>
    <w:rsid w:val="0062135F"/>
    <w:rsid w:val="006268C1"/>
    <w:rsid w:val="00641D0A"/>
    <w:rsid w:val="00670605"/>
    <w:rsid w:val="00674A9D"/>
    <w:rsid w:val="00674CBE"/>
    <w:rsid w:val="006877AE"/>
    <w:rsid w:val="006A06E9"/>
    <w:rsid w:val="006A5C8D"/>
    <w:rsid w:val="006E05FF"/>
    <w:rsid w:val="006F2FB2"/>
    <w:rsid w:val="006F759F"/>
    <w:rsid w:val="007013CC"/>
    <w:rsid w:val="00701819"/>
    <w:rsid w:val="007313C4"/>
    <w:rsid w:val="00755F5F"/>
    <w:rsid w:val="00755F8D"/>
    <w:rsid w:val="00767460"/>
    <w:rsid w:val="0077166C"/>
    <w:rsid w:val="007A08F4"/>
    <w:rsid w:val="007A7990"/>
    <w:rsid w:val="007B058A"/>
    <w:rsid w:val="007B3E49"/>
    <w:rsid w:val="007C0B07"/>
    <w:rsid w:val="007F280F"/>
    <w:rsid w:val="008052A8"/>
    <w:rsid w:val="00830EEF"/>
    <w:rsid w:val="00834570"/>
    <w:rsid w:val="00834D31"/>
    <w:rsid w:val="008802EB"/>
    <w:rsid w:val="00884093"/>
    <w:rsid w:val="00887C41"/>
    <w:rsid w:val="008956A4"/>
    <w:rsid w:val="008A0527"/>
    <w:rsid w:val="008E629A"/>
    <w:rsid w:val="00903DAA"/>
    <w:rsid w:val="009152A9"/>
    <w:rsid w:val="0091615D"/>
    <w:rsid w:val="00920F1A"/>
    <w:rsid w:val="009418E7"/>
    <w:rsid w:val="00967A29"/>
    <w:rsid w:val="0097600D"/>
    <w:rsid w:val="00987846"/>
    <w:rsid w:val="00987CF2"/>
    <w:rsid w:val="009C61E6"/>
    <w:rsid w:val="009D269B"/>
    <w:rsid w:val="009D315D"/>
    <w:rsid w:val="009F6FD3"/>
    <w:rsid w:val="00A033E6"/>
    <w:rsid w:val="00A0539B"/>
    <w:rsid w:val="00A664A5"/>
    <w:rsid w:val="00A71522"/>
    <w:rsid w:val="00A97D58"/>
    <w:rsid w:val="00AB492F"/>
    <w:rsid w:val="00AB5939"/>
    <w:rsid w:val="00AC1AAB"/>
    <w:rsid w:val="00AC6C32"/>
    <w:rsid w:val="00AD13F0"/>
    <w:rsid w:val="00AD34F9"/>
    <w:rsid w:val="00AE7BBD"/>
    <w:rsid w:val="00AF0FFB"/>
    <w:rsid w:val="00AF13F3"/>
    <w:rsid w:val="00B5278D"/>
    <w:rsid w:val="00B56F51"/>
    <w:rsid w:val="00B6511F"/>
    <w:rsid w:val="00B7751C"/>
    <w:rsid w:val="00B85000"/>
    <w:rsid w:val="00B85795"/>
    <w:rsid w:val="00B87099"/>
    <w:rsid w:val="00B9062F"/>
    <w:rsid w:val="00BA0D81"/>
    <w:rsid w:val="00BA2B06"/>
    <w:rsid w:val="00BD4C01"/>
    <w:rsid w:val="00BE5EAA"/>
    <w:rsid w:val="00C10F95"/>
    <w:rsid w:val="00C14137"/>
    <w:rsid w:val="00C34DE0"/>
    <w:rsid w:val="00C66D09"/>
    <w:rsid w:val="00CD6E3E"/>
    <w:rsid w:val="00CE1CEA"/>
    <w:rsid w:val="00D25909"/>
    <w:rsid w:val="00D27C23"/>
    <w:rsid w:val="00D30B3B"/>
    <w:rsid w:val="00D328A0"/>
    <w:rsid w:val="00D422BA"/>
    <w:rsid w:val="00D51B9A"/>
    <w:rsid w:val="00D62BAE"/>
    <w:rsid w:val="00D9436E"/>
    <w:rsid w:val="00DA22DE"/>
    <w:rsid w:val="00DB0A08"/>
    <w:rsid w:val="00DB3D80"/>
    <w:rsid w:val="00DB4EEB"/>
    <w:rsid w:val="00DC11C3"/>
    <w:rsid w:val="00DD5A9F"/>
    <w:rsid w:val="00DD5C8D"/>
    <w:rsid w:val="00DE00E1"/>
    <w:rsid w:val="00DE0915"/>
    <w:rsid w:val="00DE238D"/>
    <w:rsid w:val="00E0058E"/>
    <w:rsid w:val="00E17429"/>
    <w:rsid w:val="00E233CD"/>
    <w:rsid w:val="00E35DDB"/>
    <w:rsid w:val="00E60CA0"/>
    <w:rsid w:val="00EA6705"/>
    <w:rsid w:val="00EC09FB"/>
    <w:rsid w:val="00ED5A2C"/>
    <w:rsid w:val="00ED6457"/>
    <w:rsid w:val="00EE253D"/>
    <w:rsid w:val="00EF5152"/>
    <w:rsid w:val="00F1199A"/>
    <w:rsid w:val="00F23E7C"/>
    <w:rsid w:val="00F372E3"/>
    <w:rsid w:val="00F87840"/>
    <w:rsid w:val="00FB0A3D"/>
    <w:rsid w:val="00FC1CF3"/>
    <w:rsid w:val="00FD26CF"/>
    <w:rsid w:val="00FD450B"/>
    <w:rsid w:val="00FE6281"/>
    <w:rsid w:val="00FF458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C95773"/>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1184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cp:lastModifiedBy>
  <cp:revision>12</cp:revision>
  <cp:lastPrinted>2017-08-31T17:15:00Z</cp:lastPrinted>
  <dcterms:created xsi:type="dcterms:W3CDTF">2020-04-24T20:17:00Z</dcterms:created>
  <dcterms:modified xsi:type="dcterms:W3CDTF">2020-04-24T21:41:00Z</dcterms:modified>
</cp:coreProperties>
</file>