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6AAD58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10098">
        <w:rPr>
          <w:rFonts w:ascii="Tahoma" w:hAnsi="Tahoma" w:cs="Tahoma"/>
          <w:sz w:val="20"/>
          <w:szCs w:val="20"/>
        </w:rPr>
        <w:t>28</w:t>
      </w:r>
      <w:r w:rsidR="00515026">
        <w:rPr>
          <w:rFonts w:ascii="Tahoma" w:hAnsi="Tahoma" w:cs="Tahoma"/>
          <w:sz w:val="20"/>
          <w:szCs w:val="20"/>
        </w:rPr>
        <w:t xml:space="preserve"> de </w:t>
      </w:r>
      <w:r w:rsidR="00976DB6">
        <w:rPr>
          <w:rFonts w:ascii="Tahoma" w:hAnsi="Tahoma" w:cs="Tahoma"/>
          <w:sz w:val="20"/>
          <w:szCs w:val="20"/>
        </w:rPr>
        <w:t>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089077D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6F2759">
        <w:rPr>
          <w:rFonts w:ascii="Tahoma" w:hAnsi="Tahoma" w:cs="Tahoma"/>
          <w:sz w:val="20"/>
          <w:szCs w:val="20"/>
        </w:rPr>
        <w:t>16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261542" w:rsidRDefault="001D0E3A" w:rsidP="00210B58">
      <w:pPr>
        <w:rPr>
          <w:rFonts w:ascii="Tahoma" w:eastAsiaTheme="minorHAnsi" w:hAnsi="Tahoma" w:cs="Tahoma"/>
          <w:b/>
          <w:i/>
          <w:sz w:val="26"/>
          <w:szCs w:val="26"/>
          <w:lang w:val="es-US" w:eastAsia="en-US"/>
        </w:rPr>
      </w:pPr>
    </w:p>
    <w:p w14:paraId="0189AB1B" w14:textId="77777777" w:rsidR="00834570" w:rsidRPr="00261542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61542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261542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245DF23E" w:rsidR="001D0E3A" w:rsidRPr="00261542" w:rsidRDefault="00354EA7" w:rsidP="00E967D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F86ADD8" w14:textId="1BB3FA9B" w:rsidR="00654408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A1D67D" w14:textId="77777777" w:rsidR="00C0031D" w:rsidRDefault="00C0031D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25F40" w14:textId="77777777" w:rsidR="00E36013" w:rsidRPr="00261542" w:rsidRDefault="00E3601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261542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D76F887" w14:textId="77777777" w:rsidR="00E36013" w:rsidRDefault="00E3601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E2C53DC" w14:textId="77777777" w:rsidR="00C0031D" w:rsidRDefault="00C0031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AC0ECB7" w14:textId="75AE6381" w:rsidR="00654408" w:rsidRPr="00261542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61542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7860D72" w14:textId="77777777" w:rsidR="00654408" w:rsidRPr="00261542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64772080" w:rsidR="00D328A0" w:rsidRPr="00261542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1A3E89">
        <w:rPr>
          <w:rFonts w:ascii="Tahoma" w:eastAsiaTheme="minorHAnsi" w:hAnsi="Tahoma" w:cs="Tahoma"/>
          <w:sz w:val="26"/>
          <w:szCs w:val="26"/>
          <w:lang w:val="es-US" w:eastAsia="en-US"/>
        </w:rPr>
        <w:t>18</w:t>
      </w:r>
      <w:r w:rsidR="00E9099B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junio</w:t>
      </w:r>
      <w:r w:rsidR="006B6C7E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460871E" w14:textId="662C6BD4" w:rsidR="00654408" w:rsidRPr="00261542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318D5D" w14:textId="4599EC79" w:rsidR="00654408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11B7B9" w14:textId="77777777" w:rsidR="00C0031D" w:rsidRDefault="00C0031D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A7B7C03" w14:textId="77777777" w:rsidR="00E36013" w:rsidRPr="00261542" w:rsidRDefault="00E36013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A99B69C" w14:textId="77777777" w:rsidR="00C871D7" w:rsidRPr="00261542" w:rsidRDefault="00E967D8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  <w:r w:rsidRPr="00261542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871D7" w:rsidRPr="00261542">
        <w:rPr>
          <w:rStyle w:val="bumpedfont15"/>
          <w:rFonts w:ascii="Tahoma" w:hAnsi="Tahoma" w:cs="Tahoma"/>
          <w:color w:val="000000"/>
          <w:sz w:val="26"/>
          <w:szCs w:val="26"/>
        </w:rPr>
        <w:t>Informe de los Asuntos turnados a la Comisión de Igualdad de Género.</w:t>
      </w:r>
      <w:r w:rsidR="00C871D7"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</w:p>
    <w:p w14:paraId="05FF54D8" w14:textId="6BC1FEE8" w:rsidR="00C871D7" w:rsidRDefault="00C871D7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  <w:r w:rsidRPr="00261542">
        <w:rPr>
          <w:rFonts w:ascii="Tahoma" w:hAnsi="Tahoma" w:cs="Tahoma"/>
          <w:color w:val="000000"/>
          <w:sz w:val="26"/>
          <w:szCs w:val="26"/>
        </w:rPr>
        <w:t> </w:t>
      </w:r>
    </w:p>
    <w:p w14:paraId="0C5D0E29" w14:textId="77777777" w:rsidR="00C0031D" w:rsidRDefault="00C0031D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2223B041" w14:textId="77777777" w:rsidR="00E36013" w:rsidRDefault="00E36013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7893953C" w14:textId="77777777" w:rsidR="00E36013" w:rsidRPr="00261542" w:rsidRDefault="00E36013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2F66919A" w14:textId="50D1121C" w:rsidR="00C871D7" w:rsidRDefault="00C871D7">
      <w:pPr>
        <w:pStyle w:val="s10"/>
        <w:spacing w:before="0" w:beforeAutospacing="0" w:after="0" w:afterAutospacing="0"/>
        <w:jc w:val="both"/>
        <w:divId w:val="766580417"/>
        <w:rPr>
          <w:rStyle w:val="bumpedfont15"/>
          <w:rFonts w:ascii="Tahoma" w:hAnsi="Tahoma" w:cs="Tahoma"/>
          <w:color w:val="000000"/>
          <w:sz w:val="26"/>
          <w:szCs w:val="26"/>
        </w:rPr>
      </w:pPr>
      <w:r w:rsidRPr="00261542">
        <w:rPr>
          <w:rStyle w:val="bumpedfont15"/>
          <w:rFonts w:ascii="Tahoma" w:hAnsi="Tahoma" w:cs="Tahoma"/>
          <w:b/>
          <w:bCs/>
          <w:color w:val="000000"/>
          <w:sz w:val="26"/>
          <w:szCs w:val="26"/>
        </w:rPr>
        <w:t>5.-</w:t>
      </w:r>
      <w:r w:rsidRPr="00261542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Lectura del Dictamen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con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Minuta de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Decreto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por virtud del cual se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reforman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diversos artículos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de La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ley para la Igualdad entre Mujeres y Hombres del Estado de Puebla; y en su caso, aprobación.</w:t>
      </w:r>
    </w:p>
    <w:p w14:paraId="7FB0AAFD" w14:textId="77777777" w:rsidR="00E36013" w:rsidRPr="00261542" w:rsidRDefault="00E36013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0CEC7E17" w14:textId="68F4E261" w:rsidR="00C871D7" w:rsidRDefault="00C871D7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  <w:r w:rsidRPr="00261542">
        <w:rPr>
          <w:rFonts w:ascii="Tahoma" w:hAnsi="Tahoma" w:cs="Tahoma"/>
          <w:color w:val="000000"/>
          <w:sz w:val="26"/>
          <w:szCs w:val="26"/>
        </w:rPr>
        <w:t> </w:t>
      </w:r>
    </w:p>
    <w:p w14:paraId="159D98E1" w14:textId="77777777" w:rsidR="00C0031D" w:rsidRDefault="00C0031D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42594E55" w14:textId="77777777" w:rsidR="00E36013" w:rsidRPr="00261542" w:rsidRDefault="00E36013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67ADF439" w14:textId="379C9E8D" w:rsidR="00C871D7" w:rsidRDefault="00C871D7">
      <w:pPr>
        <w:pStyle w:val="s10"/>
        <w:spacing w:before="0" w:beforeAutospacing="0" w:after="0" w:afterAutospacing="0"/>
        <w:jc w:val="both"/>
        <w:divId w:val="766580417"/>
        <w:rPr>
          <w:rStyle w:val="bumpedfont15"/>
          <w:rFonts w:ascii="Tahoma" w:hAnsi="Tahoma" w:cs="Tahoma"/>
          <w:color w:val="000000"/>
          <w:sz w:val="26"/>
          <w:szCs w:val="26"/>
        </w:rPr>
      </w:pPr>
      <w:r w:rsidRPr="00261542">
        <w:rPr>
          <w:rStyle w:val="bumpedfont15"/>
          <w:rFonts w:ascii="Tahoma" w:hAnsi="Tahoma" w:cs="Tahoma"/>
          <w:b/>
          <w:bCs/>
          <w:color w:val="000000"/>
          <w:sz w:val="26"/>
          <w:szCs w:val="26"/>
        </w:rPr>
        <w:t>6.-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Informe de los Asuntos del Grupo para la Igualdad y No Discriminación del Honorable Congreso del Estado de Puebla.</w:t>
      </w:r>
    </w:p>
    <w:p w14:paraId="0E7B5DC5" w14:textId="77777777" w:rsidR="00E36013" w:rsidRPr="00261542" w:rsidRDefault="00E36013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177F0D92" w14:textId="59FEA9F5" w:rsidR="00C871D7" w:rsidRDefault="00C871D7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  <w:r w:rsidRPr="00261542">
        <w:rPr>
          <w:rFonts w:ascii="Tahoma" w:hAnsi="Tahoma" w:cs="Tahoma"/>
          <w:color w:val="000000"/>
          <w:sz w:val="26"/>
          <w:szCs w:val="26"/>
        </w:rPr>
        <w:t> </w:t>
      </w:r>
    </w:p>
    <w:p w14:paraId="19CAFB04" w14:textId="77777777" w:rsidR="00C0031D" w:rsidRDefault="00C0031D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77B9E888" w14:textId="77777777" w:rsidR="00E36013" w:rsidRPr="00261542" w:rsidRDefault="00E36013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</w:p>
    <w:p w14:paraId="00384BDF" w14:textId="77777777" w:rsidR="00C871D7" w:rsidRPr="00261542" w:rsidRDefault="00C871D7">
      <w:pPr>
        <w:pStyle w:val="s10"/>
        <w:spacing w:before="0" w:beforeAutospacing="0" w:after="0" w:afterAutospacing="0"/>
        <w:jc w:val="both"/>
        <w:divId w:val="766580417"/>
        <w:rPr>
          <w:rFonts w:ascii="Tahoma" w:hAnsi="Tahoma" w:cs="Tahoma"/>
          <w:color w:val="000000"/>
          <w:sz w:val="26"/>
          <w:szCs w:val="26"/>
        </w:rPr>
      </w:pPr>
      <w:r w:rsidRPr="00261542">
        <w:rPr>
          <w:rStyle w:val="bumpedfont15"/>
          <w:rFonts w:ascii="Tahoma" w:hAnsi="Tahoma" w:cs="Tahoma"/>
          <w:b/>
          <w:bCs/>
          <w:color w:val="000000"/>
          <w:sz w:val="26"/>
          <w:szCs w:val="26"/>
        </w:rPr>
        <w:t>7.-</w:t>
      </w:r>
      <w:r w:rsidRPr="00261542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261542">
        <w:rPr>
          <w:rStyle w:val="bumpedfont15"/>
          <w:rFonts w:ascii="Tahoma" w:hAnsi="Tahoma" w:cs="Tahoma"/>
          <w:color w:val="000000"/>
          <w:sz w:val="26"/>
          <w:szCs w:val="26"/>
        </w:rPr>
        <w:t>Asuntos Generales.</w:t>
      </w:r>
    </w:p>
    <w:p w14:paraId="1752352F" w14:textId="0AC35579" w:rsidR="007C0B07" w:rsidRPr="00261542" w:rsidRDefault="007C0B07" w:rsidP="00C871D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261542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261542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15DE" w14:textId="77777777" w:rsidR="005373F0" w:rsidRDefault="005373F0">
      <w:r>
        <w:separator/>
      </w:r>
    </w:p>
  </w:endnote>
  <w:endnote w:type="continuationSeparator" w:id="0">
    <w:p w14:paraId="6AC3DC6C" w14:textId="77777777" w:rsidR="005373F0" w:rsidRDefault="005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692D" w14:textId="77777777" w:rsidR="005373F0" w:rsidRDefault="005373F0">
      <w:r>
        <w:separator/>
      </w:r>
    </w:p>
  </w:footnote>
  <w:footnote w:type="continuationSeparator" w:id="0">
    <w:p w14:paraId="17E58CD9" w14:textId="77777777" w:rsidR="005373F0" w:rsidRDefault="0053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47D10EBC" w:rsidR="002253E6" w:rsidRPr="002C0585" w:rsidRDefault="00225E7C" w:rsidP="002C0585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C0585">
      <w:rPr>
        <w:rFonts w:ascii="Tahoma" w:hAnsi="Tahoma" w:cs="Tahoma"/>
        <w:b/>
        <w:bCs/>
        <w:sz w:val="34"/>
        <w:szCs w:val="34"/>
      </w:rPr>
      <w:t xml:space="preserve">IGUALDAD DE GÉNERO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4E75"/>
    <w:rsid w:val="001877A0"/>
    <w:rsid w:val="001A3E89"/>
    <w:rsid w:val="001A52CB"/>
    <w:rsid w:val="001A560F"/>
    <w:rsid w:val="001B4077"/>
    <w:rsid w:val="001C5850"/>
    <w:rsid w:val="001D0E3A"/>
    <w:rsid w:val="001D3F97"/>
    <w:rsid w:val="001E5F6E"/>
    <w:rsid w:val="001F32CF"/>
    <w:rsid w:val="001F6B3F"/>
    <w:rsid w:val="00210B58"/>
    <w:rsid w:val="00216515"/>
    <w:rsid w:val="002239FB"/>
    <w:rsid w:val="002253E6"/>
    <w:rsid w:val="00225E7C"/>
    <w:rsid w:val="002346E2"/>
    <w:rsid w:val="00240CFA"/>
    <w:rsid w:val="00261542"/>
    <w:rsid w:val="00273E08"/>
    <w:rsid w:val="002770BD"/>
    <w:rsid w:val="00281575"/>
    <w:rsid w:val="00287D89"/>
    <w:rsid w:val="00297BF5"/>
    <w:rsid w:val="002A2954"/>
    <w:rsid w:val="002A5AEB"/>
    <w:rsid w:val="002B6A4A"/>
    <w:rsid w:val="002C0585"/>
    <w:rsid w:val="00335B2E"/>
    <w:rsid w:val="00354EA7"/>
    <w:rsid w:val="00356721"/>
    <w:rsid w:val="003577A9"/>
    <w:rsid w:val="00361FFE"/>
    <w:rsid w:val="0036572E"/>
    <w:rsid w:val="00377E9C"/>
    <w:rsid w:val="003878EC"/>
    <w:rsid w:val="00390BA7"/>
    <w:rsid w:val="00395462"/>
    <w:rsid w:val="003A7AA5"/>
    <w:rsid w:val="003B3242"/>
    <w:rsid w:val="00410098"/>
    <w:rsid w:val="004104ED"/>
    <w:rsid w:val="00411A3A"/>
    <w:rsid w:val="004470F0"/>
    <w:rsid w:val="0045074C"/>
    <w:rsid w:val="00452AA6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029C"/>
    <w:rsid w:val="00501A7D"/>
    <w:rsid w:val="0051254C"/>
    <w:rsid w:val="00515026"/>
    <w:rsid w:val="00515B0D"/>
    <w:rsid w:val="00524A14"/>
    <w:rsid w:val="00533B2E"/>
    <w:rsid w:val="005358F3"/>
    <w:rsid w:val="005373F0"/>
    <w:rsid w:val="0054373D"/>
    <w:rsid w:val="00547943"/>
    <w:rsid w:val="00557ADF"/>
    <w:rsid w:val="00570FE4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3E2E"/>
    <w:rsid w:val="006268C1"/>
    <w:rsid w:val="00641D0A"/>
    <w:rsid w:val="00654408"/>
    <w:rsid w:val="00670605"/>
    <w:rsid w:val="00674A9D"/>
    <w:rsid w:val="006877AE"/>
    <w:rsid w:val="006A06E9"/>
    <w:rsid w:val="006A5C8D"/>
    <w:rsid w:val="006B6C7E"/>
    <w:rsid w:val="006E05FF"/>
    <w:rsid w:val="006F2759"/>
    <w:rsid w:val="006F2FB2"/>
    <w:rsid w:val="006F759F"/>
    <w:rsid w:val="007013CC"/>
    <w:rsid w:val="00701819"/>
    <w:rsid w:val="00710145"/>
    <w:rsid w:val="00714A73"/>
    <w:rsid w:val="0072225A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D0255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76DB6"/>
    <w:rsid w:val="00987846"/>
    <w:rsid w:val="00987CF2"/>
    <w:rsid w:val="009C61E6"/>
    <w:rsid w:val="009D269B"/>
    <w:rsid w:val="009D315D"/>
    <w:rsid w:val="009F6FD3"/>
    <w:rsid w:val="00A033E6"/>
    <w:rsid w:val="00A0539B"/>
    <w:rsid w:val="00A10327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B41"/>
    <w:rsid w:val="00BA0D81"/>
    <w:rsid w:val="00BA2B06"/>
    <w:rsid w:val="00BD4C01"/>
    <w:rsid w:val="00BE5EAA"/>
    <w:rsid w:val="00C0031D"/>
    <w:rsid w:val="00C10F95"/>
    <w:rsid w:val="00C14137"/>
    <w:rsid w:val="00C338E6"/>
    <w:rsid w:val="00C34DE0"/>
    <w:rsid w:val="00C66D09"/>
    <w:rsid w:val="00C871D7"/>
    <w:rsid w:val="00C966FB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36013"/>
    <w:rsid w:val="00E432C9"/>
    <w:rsid w:val="00E60CA0"/>
    <w:rsid w:val="00E9099B"/>
    <w:rsid w:val="00E967D8"/>
    <w:rsid w:val="00EA6705"/>
    <w:rsid w:val="00EB4BEF"/>
    <w:rsid w:val="00ED6457"/>
    <w:rsid w:val="00EE253D"/>
    <w:rsid w:val="00EF5152"/>
    <w:rsid w:val="00F1199A"/>
    <w:rsid w:val="00F23E7C"/>
    <w:rsid w:val="00F33C37"/>
    <w:rsid w:val="00F372E3"/>
    <w:rsid w:val="00F649C2"/>
    <w:rsid w:val="00F87840"/>
    <w:rsid w:val="00FB0A3D"/>
    <w:rsid w:val="00FC1CF3"/>
    <w:rsid w:val="00FC2ECB"/>
    <w:rsid w:val="00FD26CF"/>
    <w:rsid w:val="00FD75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0">
    <w:name w:val="s10"/>
    <w:basedOn w:val="Normal"/>
    <w:rsid w:val="00C871D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C871D7"/>
  </w:style>
  <w:style w:type="character" w:customStyle="1" w:styleId="apple-converted-space">
    <w:name w:val="apple-converted-space"/>
    <w:basedOn w:val="Fuentedeprrafopredeter"/>
    <w:rsid w:val="00C8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25</cp:revision>
  <cp:lastPrinted>2017-08-31T17:15:00Z</cp:lastPrinted>
  <dcterms:created xsi:type="dcterms:W3CDTF">2020-06-11T19:20:00Z</dcterms:created>
  <dcterms:modified xsi:type="dcterms:W3CDTF">2020-07-27T19:50:00Z</dcterms:modified>
</cp:coreProperties>
</file>