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822" w14:textId="77777777" w:rsidR="000E6E43" w:rsidRDefault="000E6E43" w:rsidP="005828B4">
      <w:pPr>
        <w:spacing w:after="0"/>
        <w:rPr>
          <w:rFonts w:ascii="Century Gothic" w:hAnsi="Century Gothic"/>
          <w:b/>
          <w:bCs/>
        </w:rPr>
      </w:pPr>
    </w:p>
    <w:p w14:paraId="2D46E876" w14:textId="77777777" w:rsidR="00564D8C" w:rsidRDefault="00564D8C" w:rsidP="005828B4">
      <w:pPr>
        <w:spacing w:after="0"/>
        <w:rPr>
          <w:rFonts w:ascii="Century Gothic" w:hAnsi="Century Gothic"/>
          <w:b/>
          <w:bCs/>
          <w:sz w:val="26"/>
          <w:szCs w:val="26"/>
        </w:rPr>
      </w:pPr>
    </w:p>
    <w:p w14:paraId="0207301F" w14:textId="7593418E" w:rsidR="005828B4" w:rsidRPr="00564D8C" w:rsidRDefault="009A3C96" w:rsidP="005828B4">
      <w:pPr>
        <w:spacing w:after="0"/>
        <w:rPr>
          <w:rFonts w:ascii="Century Gothic" w:hAnsi="Century Gothic"/>
          <w:b/>
          <w:bCs/>
          <w:sz w:val="26"/>
          <w:szCs w:val="26"/>
        </w:rPr>
      </w:pPr>
      <w:r w:rsidRPr="00564D8C">
        <w:rPr>
          <w:rFonts w:ascii="Century Gothic" w:hAnsi="Century Gothic"/>
          <w:b/>
          <w:bCs/>
          <w:sz w:val="26"/>
          <w:szCs w:val="26"/>
        </w:rPr>
        <w:t xml:space="preserve">CC. </w:t>
      </w:r>
      <w:r w:rsidR="005828B4" w:rsidRPr="00564D8C">
        <w:rPr>
          <w:rFonts w:ascii="Century Gothic" w:hAnsi="Century Gothic"/>
          <w:b/>
          <w:bCs/>
          <w:sz w:val="26"/>
          <w:szCs w:val="26"/>
        </w:rPr>
        <w:t>DIPUTADOS INTEGRANTES DE LA MESA DIRECTIVA</w:t>
      </w:r>
    </w:p>
    <w:p w14:paraId="39027330" w14:textId="15CC6D2B" w:rsidR="005828B4" w:rsidRPr="00564D8C" w:rsidRDefault="009A3C96" w:rsidP="005828B4">
      <w:pPr>
        <w:spacing w:after="0"/>
        <w:rPr>
          <w:rFonts w:ascii="Century Gothic" w:hAnsi="Century Gothic"/>
          <w:b/>
          <w:bCs/>
          <w:sz w:val="26"/>
          <w:szCs w:val="26"/>
        </w:rPr>
      </w:pPr>
      <w:r w:rsidRPr="00564D8C">
        <w:rPr>
          <w:rFonts w:ascii="Century Gothic" w:hAnsi="Century Gothic"/>
          <w:b/>
          <w:bCs/>
          <w:sz w:val="26"/>
          <w:szCs w:val="26"/>
        </w:rPr>
        <w:t>DEL HONORABLE CONGRESO DEL ESTADO DE PUEBLA</w:t>
      </w:r>
    </w:p>
    <w:p w14:paraId="14538C3C" w14:textId="68CDC4C4" w:rsidR="009A3C96" w:rsidRPr="00564D8C" w:rsidRDefault="009A3C96" w:rsidP="005828B4">
      <w:pPr>
        <w:spacing w:after="0"/>
        <w:rPr>
          <w:rFonts w:ascii="Century Gothic" w:hAnsi="Century Gothic"/>
          <w:b/>
          <w:bCs/>
          <w:sz w:val="26"/>
          <w:szCs w:val="26"/>
        </w:rPr>
      </w:pPr>
      <w:r w:rsidRPr="00564D8C">
        <w:rPr>
          <w:rFonts w:ascii="Century Gothic" w:hAnsi="Century Gothic"/>
          <w:b/>
          <w:bCs/>
          <w:sz w:val="26"/>
          <w:szCs w:val="26"/>
        </w:rPr>
        <w:t xml:space="preserve"> P R E S E N T E S.</w:t>
      </w:r>
    </w:p>
    <w:p w14:paraId="681709D9" w14:textId="77777777" w:rsidR="000E6E43" w:rsidRPr="00564D8C" w:rsidRDefault="000E6E43">
      <w:pPr>
        <w:rPr>
          <w:rFonts w:ascii="Century Gothic" w:hAnsi="Century Gothic"/>
          <w:sz w:val="26"/>
          <w:szCs w:val="26"/>
        </w:rPr>
      </w:pPr>
    </w:p>
    <w:p w14:paraId="4AB04CFF" w14:textId="71BC01A9" w:rsidR="00682AFA" w:rsidRPr="006F5FD4" w:rsidRDefault="009A3C96" w:rsidP="006F5FD4">
      <w:pPr>
        <w:jc w:val="both"/>
        <w:rPr>
          <w:rFonts w:ascii="Century Gothic" w:hAnsi="Century Gothic"/>
          <w:sz w:val="24"/>
          <w:szCs w:val="24"/>
        </w:rPr>
      </w:pPr>
      <w:bookmarkStart w:id="0" w:name="_Hlk88657379"/>
      <w:r w:rsidRPr="00564D8C">
        <w:rPr>
          <w:rFonts w:ascii="Century Gothic" w:hAnsi="Century Gothic"/>
          <w:sz w:val="26"/>
          <w:szCs w:val="26"/>
        </w:rPr>
        <w:t>La</w:t>
      </w:r>
      <w:r w:rsidR="00F55EE7">
        <w:rPr>
          <w:rFonts w:ascii="Century Gothic" w:hAnsi="Century Gothic"/>
          <w:sz w:val="26"/>
          <w:szCs w:val="26"/>
        </w:rPr>
        <w:t xml:space="preserve">s y los </w:t>
      </w:r>
      <w:r w:rsidRPr="00564D8C">
        <w:rPr>
          <w:rFonts w:ascii="Century Gothic" w:hAnsi="Century Gothic"/>
          <w:sz w:val="26"/>
          <w:szCs w:val="26"/>
        </w:rPr>
        <w:t xml:space="preserve"> que suscribe</w:t>
      </w:r>
      <w:r w:rsidR="00F55EE7">
        <w:rPr>
          <w:rFonts w:ascii="Century Gothic" w:hAnsi="Century Gothic"/>
          <w:sz w:val="26"/>
          <w:szCs w:val="26"/>
        </w:rPr>
        <w:t xml:space="preserve">n </w:t>
      </w:r>
      <w:proofErr w:type="spellStart"/>
      <w:r w:rsidR="00F55EE7">
        <w:rPr>
          <w:rFonts w:ascii="Century Gothic" w:hAnsi="Century Gothic"/>
          <w:sz w:val="26"/>
          <w:szCs w:val="26"/>
        </w:rPr>
        <w:t>Charbel</w:t>
      </w:r>
      <w:proofErr w:type="spellEnd"/>
      <w:r w:rsidR="00F55EE7">
        <w:rPr>
          <w:rFonts w:ascii="Century Gothic" w:hAnsi="Century Gothic"/>
          <w:sz w:val="26"/>
          <w:szCs w:val="26"/>
        </w:rPr>
        <w:t xml:space="preserve"> Jorge Estefan</w:t>
      </w:r>
      <w:r w:rsidR="00AB4A06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AB4A06">
        <w:rPr>
          <w:rFonts w:ascii="Century Gothic" w:hAnsi="Century Gothic"/>
          <w:sz w:val="26"/>
          <w:szCs w:val="26"/>
        </w:rPr>
        <w:t>Chidiac</w:t>
      </w:r>
      <w:proofErr w:type="spellEnd"/>
      <w:r w:rsidR="00AB4A06">
        <w:rPr>
          <w:rFonts w:ascii="Century Gothic" w:hAnsi="Century Gothic"/>
          <w:sz w:val="26"/>
          <w:szCs w:val="26"/>
        </w:rPr>
        <w:t xml:space="preserve">, </w:t>
      </w:r>
      <w:r w:rsidR="00996D4E">
        <w:rPr>
          <w:rFonts w:ascii="Century Gothic" w:hAnsi="Century Gothic"/>
          <w:sz w:val="26"/>
          <w:szCs w:val="26"/>
        </w:rPr>
        <w:t>Néstor</w:t>
      </w:r>
      <w:r w:rsidR="00AB4A06">
        <w:rPr>
          <w:rFonts w:ascii="Century Gothic" w:hAnsi="Century Gothic"/>
          <w:sz w:val="26"/>
          <w:szCs w:val="26"/>
        </w:rPr>
        <w:t xml:space="preserve"> Camarillo Medina,</w:t>
      </w:r>
      <w:r w:rsidRPr="00564D8C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AB4A06">
        <w:rPr>
          <w:rFonts w:ascii="Century Gothic" w:hAnsi="Century Gothic"/>
          <w:sz w:val="26"/>
          <w:szCs w:val="26"/>
        </w:rPr>
        <w:t>Laura</w:t>
      </w:r>
      <w:r w:rsidR="005828B4" w:rsidRPr="00AB4A06">
        <w:rPr>
          <w:rFonts w:ascii="Century Gothic" w:hAnsi="Century Gothic"/>
          <w:sz w:val="26"/>
          <w:szCs w:val="26"/>
        </w:rPr>
        <w:t xml:space="preserve"> Ivonne Zapata Martínez</w:t>
      </w:r>
      <w:r w:rsidR="00AB4A06">
        <w:rPr>
          <w:rFonts w:ascii="Century Gothic" w:hAnsi="Century Gothic"/>
          <w:sz w:val="26"/>
          <w:szCs w:val="26"/>
        </w:rPr>
        <w:t xml:space="preserve">, Adolfo Alatriste Cantú, Juan Enrique Rivera Reyes, </w:t>
      </w:r>
      <w:r w:rsidR="00996D4E">
        <w:rPr>
          <w:rFonts w:ascii="Century Gothic" w:hAnsi="Century Gothic"/>
          <w:sz w:val="26"/>
          <w:szCs w:val="26"/>
        </w:rPr>
        <w:t>María</w:t>
      </w:r>
      <w:r w:rsidR="00AB4A06">
        <w:rPr>
          <w:rFonts w:ascii="Century Gothic" w:hAnsi="Century Gothic"/>
          <w:sz w:val="26"/>
          <w:szCs w:val="26"/>
        </w:rPr>
        <w:t xml:space="preserve"> Isabel Merlo Talavera,</w:t>
      </w:r>
      <w:r w:rsidR="006F5FD4" w:rsidRPr="006F5FD4">
        <w:rPr>
          <w:rFonts w:ascii="Century Gothic" w:hAnsi="Century Gothic"/>
          <w:sz w:val="24"/>
          <w:szCs w:val="24"/>
        </w:rPr>
        <w:t xml:space="preserve"> Norma Sirley Reyes Cabrer</w:t>
      </w:r>
      <w:r w:rsidR="006F5FD4">
        <w:rPr>
          <w:rFonts w:ascii="Century Gothic" w:hAnsi="Century Gothic"/>
          <w:sz w:val="24"/>
          <w:szCs w:val="24"/>
        </w:rPr>
        <w:t xml:space="preserve">a, </w:t>
      </w:r>
      <w:r w:rsidR="00AB4A06">
        <w:rPr>
          <w:rFonts w:ascii="Century Gothic" w:hAnsi="Century Gothic"/>
          <w:sz w:val="26"/>
          <w:szCs w:val="26"/>
        </w:rPr>
        <w:t>Diputadas y Diputados</w:t>
      </w:r>
      <w:r w:rsidR="00045FC9">
        <w:rPr>
          <w:rFonts w:ascii="Century Gothic" w:hAnsi="Century Gothic"/>
          <w:sz w:val="26"/>
          <w:szCs w:val="26"/>
        </w:rPr>
        <w:t xml:space="preserve"> integrantes</w:t>
      </w:r>
      <w:r w:rsidRPr="00564D8C">
        <w:rPr>
          <w:rFonts w:ascii="Century Gothic" w:hAnsi="Century Gothic"/>
          <w:sz w:val="26"/>
          <w:szCs w:val="26"/>
        </w:rPr>
        <w:t xml:space="preserve"> del Grupo Legislativo del Partido Revolucionario </w:t>
      </w:r>
      <w:r w:rsidR="00045FC9">
        <w:rPr>
          <w:rFonts w:ascii="Century Gothic" w:hAnsi="Century Gothic"/>
          <w:sz w:val="26"/>
          <w:szCs w:val="26"/>
        </w:rPr>
        <w:t xml:space="preserve">Institucional </w:t>
      </w:r>
      <w:r w:rsidRPr="00564D8C">
        <w:rPr>
          <w:rFonts w:ascii="Century Gothic" w:hAnsi="Century Gothic"/>
          <w:sz w:val="26"/>
          <w:szCs w:val="26"/>
        </w:rPr>
        <w:t>de</w:t>
      </w:r>
      <w:r w:rsidR="005828B4" w:rsidRPr="00564D8C">
        <w:rPr>
          <w:rFonts w:ascii="Century Gothic" w:hAnsi="Century Gothic"/>
          <w:sz w:val="26"/>
          <w:szCs w:val="26"/>
        </w:rPr>
        <w:t xml:space="preserve"> la </w:t>
      </w:r>
      <w:r w:rsidRPr="00564D8C">
        <w:rPr>
          <w:rFonts w:ascii="Century Gothic" w:hAnsi="Century Gothic"/>
          <w:sz w:val="26"/>
          <w:szCs w:val="26"/>
        </w:rPr>
        <w:t xml:space="preserve"> LXI Legislatura del Honorable Congreso del Estado Libre y Soberano de Puebla, con fundamento en lo dispuesto por los artículos  57 fracción I, 63 fracción II y 64 de la Constitución Política del Estado Libre y Soberano de Puebla; 44 fracción II, 134, 135</w:t>
      </w:r>
      <w:r w:rsidR="00C90868">
        <w:rPr>
          <w:rFonts w:ascii="Century Gothic" w:hAnsi="Century Gothic"/>
          <w:sz w:val="26"/>
          <w:szCs w:val="26"/>
        </w:rPr>
        <w:t xml:space="preserve"> y</w:t>
      </w:r>
      <w:r w:rsidRPr="00564D8C">
        <w:rPr>
          <w:rFonts w:ascii="Century Gothic" w:hAnsi="Century Gothic"/>
          <w:sz w:val="26"/>
          <w:szCs w:val="26"/>
        </w:rPr>
        <w:t xml:space="preserve"> 144</w:t>
      </w:r>
      <w:r w:rsidR="00045FC9">
        <w:rPr>
          <w:rFonts w:ascii="Century Gothic" w:hAnsi="Century Gothic"/>
          <w:sz w:val="26"/>
          <w:szCs w:val="26"/>
        </w:rPr>
        <w:t xml:space="preserve">, </w:t>
      </w:r>
      <w:r w:rsidRPr="00564D8C">
        <w:rPr>
          <w:rFonts w:ascii="Century Gothic" w:hAnsi="Century Gothic"/>
          <w:sz w:val="26"/>
          <w:szCs w:val="26"/>
        </w:rPr>
        <w:t xml:space="preserve"> de la Ley Orgánica del Poder Legislativo del Estado Libre y Soberano de Puebla,</w:t>
      </w:r>
      <w:r w:rsidR="005828B4" w:rsidRPr="00564D8C">
        <w:rPr>
          <w:rFonts w:ascii="Century Gothic" w:hAnsi="Century Gothic"/>
          <w:sz w:val="26"/>
          <w:szCs w:val="26"/>
        </w:rPr>
        <w:t xml:space="preserve"> 120 fracción VI</w:t>
      </w:r>
      <w:r w:rsidR="00045FC9">
        <w:rPr>
          <w:rFonts w:ascii="Century Gothic" w:hAnsi="Century Gothic"/>
          <w:sz w:val="26"/>
          <w:szCs w:val="26"/>
        </w:rPr>
        <w:t xml:space="preserve"> </w:t>
      </w:r>
      <w:r w:rsidR="005828B4" w:rsidRPr="00564D8C">
        <w:rPr>
          <w:rFonts w:ascii="Century Gothic" w:hAnsi="Century Gothic"/>
          <w:sz w:val="26"/>
          <w:szCs w:val="26"/>
        </w:rPr>
        <w:t>del Reglamento Interior del Honorable Congreso del Estado Libre y Soberano de Puebla</w:t>
      </w:r>
      <w:r w:rsidR="00045FC9">
        <w:rPr>
          <w:rFonts w:ascii="Century Gothic" w:hAnsi="Century Gothic"/>
          <w:sz w:val="26"/>
          <w:szCs w:val="26"/>
        </w:rPr>
        <w:t>, sometemos a consideración de este Honorable Cuerpo Colegiado el siguiente Punto de Acuerdo, por el que</w:t>
      </w:r>
      <w:r w:rsidR="005828B4" w:rsidRPr="00564D8C">
        <w:rPr>
          <w:rFonts w:ascii="Century Gothic" w:hAnsi="Century Gothic"/>
          <w:sz w:val="26"/>
          <w:szCs w:val="26"/>
        </w:rPr>
        <w:t>:</w:t>
      </w:r>
    </w:p>
    <w:bookmarkEnd w:id="0"/>
    <w:p w14:paraId="2ADA0C68" w14:textId="77777777" w:rsidR="00564D8C" w:rsidRPr="00564D8C" w:rsidRDefault="00564D8C" w:rsidP="00564D8C">
      <w:pPr>
        <w:jc w:val="both"/>
        <w:rPr>
          <w:rFonts w:ascii="Century Gothic" w:hAnsi="Century Gothic"/>
          <w:sz w:val="26"/>
          <w:szCs w:val="26"/>
        </w:rPr>
      </w:pPr>
    </w:p>
    <w:p w14:paraId="6963A10D" w14:textId="0A1ABDFD" w:rsidR="0028662A" w:rsidRPr="00564D8C" w:rsidRDefault="009A3C96" w:rsidP="00564D8C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564D8C">
        <w:rPr>
          <w:rFonts w:ascii="Century Gothic" w:hAnsi="Century Gothic"/>
          <w:b/>
          <w:bCs/>
          <w:sz w:val="26"/>
          <w:szCs w:val="26"/>
        </w:rPr>
        <w:t>C O N S I D E R A N D O</w:t>
      </w:r>
    </w:p>
    <w:p w14:paraId="3EF73BF9" w14:textId="77777777" w:rsidR="00564D8C" w:rsidRPr="00564D8C" w:rsidRDefault="00564D8C" w:rsidP="00564D8C">
      <w:pPr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313C68BA" w14:textId="56E1A611" w:rsidR="00DD26BC" w:rsidRPr="00564D8C" w:rsidRDefault="00B471CE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</w:t>
      </w:r>
      <w:bookmarkStart w:id="1" w:name="_Hlk88561816"/>
      <w:r w:rsidRPr="00564D8C">
        <w:rPr>
          <w:rFonts w:ascii="Century Gothic" w:hAnsi="Century Gothic"/>
          <w:sz w:val="26"/>
          <w:szCs w:val="26"/>
        </w:rPr>
        <w:t xml:space="preserve">el cuidado del medio ambiente debe ser un objetivo del Estado y de la sociedad en </w:t>
      </w:r>
      <w:r w:rsidR="00DD26BC" w:rsidRPr="00564D8C">
        <w:rPr>
          <w:rFonts w:ascii="Century Gothic" w:hAnsi="Century Gothic"/>
          <w:sz w:val="26"/>
          <w:szCs w:val="26"/>
        </w:rPr>
        <w:t>general,</w:t>
      </w:r>
      <w:r w:rsidRPr="00564D8C">
        <w:rPr>
          <w:rFonts w:ascii="Century Gothic" w:hAnsi="Century Gothic"/>
          <w:sz w:val="26"/>
          <w:szCs w:val="26"/>
        </w:rPr>
        <w:t xml:space="preserve"> </w:t>
      </w:r>
      <w:r w:rsidR="00DD26BC" w:rsidRPr="00564D8C">
        <w:rPr>
          <w:rFonts w:ascii="Century Gothic" w:hAnsi="Century Gothic"/>
          <w:sz w:val="26"/>
          <w:szCs w:val="26"/>
        </w:rPr>
        <w:t xml:space="preserve">mediante </w:t>
      </w:r>
      <w:r w:rsidR="0028662A" w:rsidRPr="00564D8C">
        <w:rPr>
          <w:rFonts w:ascii="Century Gothic" w:hAnsi="Century Gothic"/>
          <w:sz w:val="26"/>
          <w:szCs w:val="26"/>
        </w:rPr>
        <w:t xml:space="preserve">un desarrollo sustentable y respetuoso del </w:t>
      </w:r>
      <w:r w:rsidRPr="00564D8C">
        <w:rPr>
          <w:rFonts w:ascii="Century Gothic" w:hAnsi="Century Gothic"/>
          <w:sz w:val="26"/>
          <w:szCs w:val="26"/>
        </w:rPr>
        <w:t>mismo</w:t>
      </w:r>
      <w:r w:rsidR="0028662A" w:rsidRPr="00564D8C">
        <w:rPr>
          <w:rFonts w:ascii="Century Gothic" w:hAnsi="Century Gothic"/>
          <w:sz w:val="26"/>
          <w:szCs w:val="26"/>
        </w:rPr>
        <w:t>, impulsa</w:t>
      </w:r>
      <w:r w:rsidRPr="00564D8C">
        <w:rPr>
          <w:rFonts w:ascii="Century Gothic" w:hAnsi="Century Gothic"/>
          <w:sz w:val="26"/>
          <w:szCs w:val="26"/>
        </w:rPr>
        <w:t>do por</w:t>
      </w:r>
      <w:r w:rsidR="0028662A" w:rsidRPr="00564D8C">
        <w:rPr>
          <w:rFonts w:ascii="Century Gothic" w:hAnsi="Century Gothic"/>
          <w:sz w:val="26"/>
          <w:szCs w:val="26"/>
        </w:rPr>
        <w:t xml:space="preserve"> una cultura ecológica </w:t>
      </w:r>
      <w:r w:rsidR="00DD26BC" w:rsidRPr="00564D8C">
        <w:rPr>
          <w:rFonts w:ascii="Century Gothic" w:hAnsi="Century Gothic"/>
          <w:sz w:val="26"/>
          <w:szCs w:val="26"/>
        </w:rPr>
        <w:t>de</w:t>
      </w:r>
      <w:r w:rsidR="0028662A" w:rsidRPr="00564D8C">
        <w:rPr>
          <w:rFonts w:ascii="Century Gothic" w:hAnsi="Century Gothic"/>
          <w:sz w:val="26"/>
          <w:szCs w:val="26"/>
        </w:rPr>
        <w:t xml:space="preserve"> la población</w:t>
      </w:r>
      <w:r w:rsidRPr="00564D8C">
        <w:rPr>
          <w:rFonts w:ascii="Century Gothic" w:hAnsi="Century Gothic"/>
          <w:sz w:val="26"/>
          <w:szCs w:val="26"/>
        </w:rPr>
        <w:t xml:space="preserve"> y l</w:t>
      </w:r>
      <w:r w:rsidR="00DD26BC" w:rsidRPr="00564D8C">
        <w:rPr>
          <w:rFonts w:ascii="Century Gothic" w:hAnsi="Century Gothic"/>
          <w:sz w:val="26"/>
          <w:szCs w:val="26"/>
        </w:rPr>
        <w:t>as autoridades</w:t>
      </w:r>
      <w:bookmarkEnd w:id="1"/>
      <w:r w:rsidRPr="00564D8C">
        <w:rPr>
          <w:rFonts w:ascii="Century Gothic" w:hAnsi="Century Gothic"/>
          <w:sz w:val="26"/>
          <w:szCs w:val="26"/>
        </w:rPr>
        <w:t>.</w:t>
      </w:r>
    </w:p>
    <w:p w14:paraId="29ACCB05" w14:textId="77777777" w:rsidR="000E6E43" w:rsidRPr="00564D8C" w:rsidRDefault="000E6E43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1E885519" w14:textId="1450C4B8" w:rsidR="00DD26BC" w:rsidRDefault="00B471CE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>Que,</w:t>
      </w:r>
      <w:r w:rsidR="009A3C96" w:rsidRPr="00564D8C">
        <w:rPr>
          <w:rFonts w:ascii="Century Gothic" w:hAnsi="Century Gothic"/>
          <w:sz w:val="26"/>
          <w:szCs w:val="26"/>
        </w:rPr>
        <w:t xml:space="preserve"> en este sentido, </w:t>
      </w:r>
      <w:r w:rsidRPr="00564D8C">
        <w:rPr>
          <w:rFonts w:ascii="Century Gothic" w:hAnsi="Century Gothic"/>
          <w:sz w:val="26"/>
          <w:szCs w:val="26"/>
        </w:rPr>
        <w:t>debemos vigilar todas</w:t>
      </w:r>
      <w:r w:rsidR="009A3C96" w:rsidRPr="00564D8C">
        <w:rPr>
          <w:rFonts w:ascii="Century Gothic" w:hAnsi="Century Gothic"/>
          <w:sz w:val="26"/>
          <w:szCs w:val="26"/>
        </w:rPr>
        <w:t xml:space="preserve"> aquellas cuestiones encaminadas a la protección de nuestro entorno, debemos formar un frente común a través del cual se expongan las necesidades y se compartan responsabilidades para cada uno de nosotros, con el </w:t>
      </w:r>
      <w:r w:rsidR="009A3C96" w:rsidRPr="00564D8C">
        <w:rPr>
          <w:rFonts w:ascii="Century Gothic" w:hAnsi="Century Gothic"/>
          <w:sz w:val="26"/>
          <w:szCs w:val="26"/>
        </w:rPr>
        <w:lastRenderedPageBreak/>
        <w:t xml:space="preserve">único objetivo de mantener en las mejores condiciones posibles </w:t>
      </w:r>
      <w:r w:rsidR="00DD26BC" w:rsidRPr="00564D8C">
        <w:rPr>
          <w:rFonts w:ascii="Century Gothic" w:hAnsi="Century Gothic"/>
          <w:sz w:val="26"/>
          <w:szCs w:val="26"/>
        </w:rPr>
        <w:t>nuestro</w:t>
      </w:r>
      <w:r w:rsidR="009A3C96" w:rsidRPr="00564D8C">
        <w:rPr>
          <w:rFonts w:ascii="Century Gothic" w:hAnsi="Century Gothic"/>
          <w:sz w:val="26"/>
          <w:szCs w:val="26"/>
        </w:rPr>
        <w:t xml:space="preserve"> entorno </w:t>
      </w:r>
      <w:r w:rsidR="00DD26BC" w:rsidRPr="00564D8C">
        <w:rPr>
          <w:rFonts w:ascii="Century Gothic" w:hAnsi="Century Gothic"/>
          <w:sz w:val="26"/>
          <w:szCs w:val="26"/>
        </w:rPr>
        <w:t>natural.</w:t>
      </w:r>
    </w:p>
    <w:p w14:paraId="30C1D473" w14:textId="77777777" w:rsidR="000E6E43" w:rsidRPr="00564D8C" w:rsidRDefault="000E6E43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10625695" w14:textId="17000DEE" w:rsidR="005828B4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</w:t>
      </w:r>
      <w:bookmarkStart w:id="2" w:name="_Hlk88562569"/>
      <w:r w:rsidRPr="00564D8C">
        <w:rPr>
          <w:rFonts w:ascii="Century Gothic" w:hAnsi="Century Gothic"/>
          <w:sz w:val="26"/>
          <w:szCs w:val="26"/>
        </w:rPr>
        <w:t xml:space="preserve">el interés por la protección del medio ambiente debe ser visto como una necesidad que no puede ser tomada a la ligera por ninguna persona, razón que nos obliga como integrantes del poder público a utilizar todos los medios y herramientas que tengamos a nuestro alcance para otorgar el cauce correcto </w:t>
      </w:r>
      <w:r w:rsidR="00DD26BC" w:rsidRPr="00564D8C">
        <w:rPr>
          <w:rFonts w:ascii="Century Gothic" w:hAnsi="Century Gothic"/>
          <w:sz w:val="26"/>
          <w:szCs w:val="26"/>
        </w:rPr>
        <w:t>a propuestas</w:t>
      </w:r>
      <w:r w:rsidRPr="00564D8C">
        <w:rPr>
          <w:rFonts w:ascii="Century Gothic" w:hAnsi="Century Gothic"/>
          <w:sz w:val="26"/>
          <w:szCs w:val="26"/>
        </w:rPr>
        <w:t xml:space="preserve"> en materia ambiental y de esta forma atender la sustentabilidad ambiental</w:t>
      </w:r>
      <w:bookmarkEnd w:id="2"/>
      <w:r w:rsidRPr="00564D8C">
        <w:rPr>
          <w:rFonts w:ascii="Century Gothic" w:hAnsi="Century Gothic"/>
          <w:sz w:val="26"/>
          <w:szCs w:val="26"/>
        </w:rPr>
        <w:t xml:space="preserve">. </w:t>
      </w:r>
    </w:p>
    <w:p w14:paraId="7823283E" w14:textId="77777777" w:rsidR="000E6E43" w:rsidRPr="00564D8C" w:rsidRDefault="000E6E43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1113A112" w14:textId="21CF74F0" w:rsidR="005828B4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</w:t>
      </w:r>
      <w:bookmarkStart w:id="3" w:name="_Hlk88566309"/>
      <w:r w:rsidRPr="00564D8C">
        <w:rPr>
          <w:rFonts w:ascii="Century Gothic" w:hAnsi="Century Gothic"/>
          <w:sz w:val="26"/>
          <w:szCs w:val="26"/>
        </w:rPr>
        <w:t xml:space="preserve">la sustentabilidad </w:t>
      </w:r>
      <w:r w:rsidR="00DD26BC" w:rsidRPr="00564D8C">
        <w:rPr>
          <w:rFonts w:ascii="Century Gothic" w:hAnsi="Century Gothic"/>
          <w:sz w:val="26"/>
          <w:szCs w:val="26"/>
        </w:rPr>
        <w:t xml:space="preserve">ambiental </w:t>
      </w:r>
      <w:r w:rsidRPr="00564D8C">
        <w:rPr>
          <w:rFonts w:ascii="Century Gothic" w:hAnsi="Century Gothic"/>
          <w:sz w:val="26"/>
          <w:szCs w:val="26"/>
        </w:rPr>
        <w:t xml:space="preserve">es vista desde una perspectiva muy limitada, si bien es cierto que al realizar alguna de las acciones </w:t>
      </w:r>
      <w:r w:rsidR="00DD26BC" w:rsidRPr="00564D8C">
        <w:rPr>
          <w:rFonts w:ascii="Century Gothic" w:hAnsi="Century Gothic"/>
          <w:sz w:val="26"/>
          <w:szCs w:val="26"/>
        </w:rPr>
        <w:t>como separar la basura,</w:t>
      </w:r>
      <w:r w:rsidR="00D66DE0" w:rsidRPr="00564D8C">
        <w:rPr>
          <w:rFonts w:ascii="Century Gothic" w:hAnsi="Century Gothic"/>
          <w:sz w:val="26"/>
          <w:szCs w:val="26"/>
        </w:rPr>
        <w:t xml:space="preserve"> ocupar menos el automóvil, aprender a reciclar, </w:t>
      </w:r>
      <w:r w:rsidR="000E6E43" w:rsidRPr="00564D8C">
        <w:rPr>
          <w:rFonts w:ascii="Century Gothic" w:hAnsi="Century Gothic"/>
          <w:sz w:val="26"/>
          <w:szCs w:val="26"/>
        </w:rPr>
        <w:t>etc.</w:t>
      </w:r>
      <w:r w:rsidR="00D66DE0" w:rsidRPr="00564D8C">
        <w:rPr>
          <w:rFonts w:ascii="Century Gothic" w:hAnsi="Century Gothic"/>
          <w:sz w:val="26"/>
          <w:szCs w:val="26"/>
        </w:rPr>
        <w:t xml:space="preserve">; </w:t>
      </w:r>
      <w:r w:rsidRPr="00564D8C">
        <w:rPr>
          <w:rFonts w:ascii="Century Gothic" w:hAnsi="Century Gothic"/>
          <w:sz w:val="26"/>
          <w:szCs w:val="26"/>
        </w:rPr>
        <w:t>ayudamos a prevenir el deterioro de nuestro entorno y por lo tanto son acciones positivas ya que la sustentabilidad va más allá de la protección al medio ambiente, ésta se refiere a que con las medidas que se implementan para el cuidado de la naturaleza</w:t>
      </w:r>
      <w:r w:rsidR="00D66DE0" w:rsidRPr="00564D8C">
        <w:rPr>
          <w:rFonts w:ascii="Century Gothic" w:hAnsi="Century Gothic"/>
          <w:sz w:val="26"/>
          <w:szCs w:val="26"/>
        </w:rPr>
        <w:t>.</w:t>
      </w:r>
      <w:r w:rsidRPr="00564D8C">
        <w:rPr>
          <w:rFonts w:ascii="Century Gothic" w:hAnsi="Century Gothic"/>
          <w:sz w:val="26"/>
          <w:szCs w:val="26"/>
        </w:rPr>
        <w:t xml:space="preserve"> </w:t>
      </w:r>
    </w:p>
    <w:bookmarkEnd w:id="3"/>
    <w:p w14:paraId="2EC5CE97" w14:textId="77777777" w:rsidR="00564D8C" w:rsidRPr="00564D8C" w:rsidRDefault="00564D8C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3C8EB375" w14:textId="40DD3BF3" w:rsidR="005828B4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a través de la sustentabilidad </w:t>
      </w:r>
      <w:r w:rsidR="00D66DE0" w:rsidRPr="00564D8C">
        <w:rPr>
          <w:rFonts w:ascii="Century Gothic" w:hAnsi="Century Gothic"/>
          <w:sz w:val="26"/>
          <w:szCs w:val="26"/>
        </w:rPr>
        <w:t xml:space="preserve">ambiental </w:t>
      </w:r>
      <w:r w:rsidRPr="00564D8C">
        <w:rPr>
          <w:rFonts w:ascii="Century Gothic" w:hAnsi="Century Gothic"/>
          <w:sz w:val="26"/>
          <w:szCs w:val="26"/>
        </w:rPr>
        <w:t>podremos garantizar la productividad de nuestros ecosistemas a largo plazo y asegurar el crecimiento sostenido y constante de nuestr</w:t>
      </w:r>
      <w:r w:rsidR="00D66DE0" w:rsidRPr="00564D8C">
        <w:rPr>
          <w:rFonts w:ascii="Century Gothic" w:hAnsi="Century Gothic"/>
          <w:sz w:val="26"/>
          <w:szCs w:val="26"/>
        </w:rPr>
        <w:t>o</w:t>
      </w:r>
      <w:r w:rsidRPr="00564D8C">
        <w:rPr>
          <w:rFonts w:ascii="Century Gothic" w:hAnsi="Century Gothic"/>
          <w:sz w:val="26"/>
          <w:szCs w:val="26"/>
        </w:rPr>
        <w:t xml:space="preserve"> </w:t>
      </w:r>
      <w:r w:rsidR="00D66DE0" w:rsidRPr="00564D8C">
        <w:rPr>
          <w:rFonts w:ascii="Century Gothic" w:hAnsi="Century Gothic"/>
          <w:sz w:val="26"/>
          <w:szCs w:val="26"/>
        </w:rPr>
        <w:t>Estado</w:t>
      </w:r>
      <w:r w:rsidRPr="00564D8C">
        <w:rPr>
          <w:rFonts w:ascii="Century Gothic" w:hAnsi="Century Gothic"/>
          <w:sz w:val="26"/>
          <w:szCs w:val="26"/>
        </w:rPr>
        <w:t xml:space="preserve"> sin que existan graves consecuencias para el medio ambiente, por lo mencionado con anterioridad en la actualidad resulta necesario sembrar al interior de la sociedad y del gobierno la cultura del reciclaje, la reducción y la reutilización. </w:t>
      </w:r>
    </w:p>
    <w:p w14:paraId="6754CF81" w14:textId="77777777" w:rsidR="005828B4" w:rsidRPr="00564D8C" w:rsidRDefault="005828B4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71740A3E" w14:textId="4766DD7B" w:rsidR="005828B4" w:rsidRDefault="00D66DE0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>Que,</w:t>
      </w:r>
      <w:r w:rsidR="009A3C96" w:rsidRPr="00564D8C">
        <w:rPr>
          <w:rFonts w:ascii="Century Gothic" w:hAnsi="Century Gothic"/>
          <w:sz w:val="26"/>
          <w:szCs w:val="26"/>
        </w:rPr>
        <w:t xml:space="preserve"> </w:t>
      </w:r>
      <w:bookmarkStart w:id="4" w:name="_Hlk88566451"/>
      <w:r w:rsidR="009A3C96" w:rsidRPr="00564D8C">
        <w:rPr>
          <w:rFonts w:ascii="Century Gothic" w:hAnsi="Century Gothic"/>
          <w:sz w:val="26"/>
          <w:szCs w:val="26"/>
        </w:rPr>
        <w:t xml:space="preserve">en este contexto, el tratamiento de residuos sólidos urbanos ha sido un tema muy complejo para las autoridades encargadas de </w:t>
      </w:r>
      <w:r w:rsidR="000E6E43" w:rsidRPr="00564D8C">
        <w:rPr>
          <w:rFonts w:ascii="Century Gothic" w:hAnsi="Century Gothic"/>
          <w:sz w:val="26"/>
          <w:szCs w:val="26"/>
        </w:rPr>
        <w:t>esta materia</w:t>
      </w:r>
      <w:r w:rsidR="009A3C96" w:rsidRPr="00564D8C">
        <w:rPr>
          <w:rFonts w:ascii="Century Gothic" w:hAnsi="Century Gothic"/>
          <w:sz w:val="26"/>
          <w:szCs w:val="26"/>
        </w:rPr>
        <w:t xml:space="preserve">, ya que siempre han existido inconformidades respecto a la forma de su disposición y a la ubicación de los lugares que fueron destinados como vertederos; ya que poco a poco han sido absorbidos por la mancha urbana, creando un conflicto de intereses para la población. </w:t>
      </w:r>
    </w:p>
    <w:bookmarkEnd w:id="4"/>
    <w:p w14:paraId="504B96C4" w14:textId="77777777" w:rsidR="00564D8C" w:rsidRPr="00564D8C" w:rsidRDefault="00564D8C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74AA851C" w14:textId="77777777" w:rsidR="005828B4" w:rsidRPr="00564D8C" w:rsidRDefault="005828B4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367AEFF7" w14:textId="77777777" w:rsidR="005828B4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según </w:t>
      </w:r>
      <w:bookmarkStart w:id="5" w:name="_Hlk88566654"/>
      <w:r w:rsidRPr="00564D8C">
        <w:rPr>
          <w:rFonts w:ascii="Century Gothic" w:hAnsi="Century Gothic"/>
          <w:sz w:val="26"/>
          <w:szCs w:val="26"/>
        </w:rPr>
        <w:t xml:space="preserve">cifras de Instituto Nacional de Estadística y Geografía una persona genera entre setecientos setenta gramos y un kilo de residuos al día, </w:t>
      </w:r>
      <w:bookmarkStart w:id="6" w:name="_Hlk88578780"/>
      <w:r w:rsidRPr="00564D8C">
        <w:rPr>
          <w:rFonts w:ascii="Century Gothic" w:hAnsi="Century Gothic"/>
          <w:sz w:val="26"/>
          <w:szCs w:val="26"/>
        </w:rPr>
        <w:t xml:space="preserve">por lo que la disposición final de estos residuos representa un gran reto que afrontar ya que a diferencia de lo que se piensa, la basura puede ser utilizada como una fuente de insumos que pueden beneficiar a diversos sectores. </w:t>
      </w:r>
      <w:bookmarkEnd w:id="6"/>
    </w:p>
    <w:bookmarkEnd w:id="5"/>
    <w:p w14:paraId="3C6E4991" w14:textId="77777777" w:rsidR="005828B4" w:rsidRPr="00564D8C" w:rsidRDefault="005828B4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6C5023B4" w14:textId="77777777" w:rsidR="005828B4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tan sólo en el municipio de Puebla al día se depositan en el relleno sanitario aproximadamente mil setecientas toneladas de residuos sólidos, desechos que a través de un tratamiento e infraestructura adecuadas puede servir nuevamente evitando de esta forma la sobreexplotación de los recursos naturales utilizados en los diversos procesos industriales y comerciales de productos destinados al consumo de las personas. </w:t>
      </w:r>
    </w:p>
    <w:p w14:paraId="3681AA13" w14:textId="77777777" w:rsidR="005828B4" w:rsidRPr="00564D8C" w:rsidRDefault="005828B4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36F5FA10" w14:textId="77777777" w:rsidR="00D66DE0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</w:t>
      </w:r>
      <w:bookmarkStart w:id="7" w:name="_Hlk88566703"/>
      <w:r w:rsidRPr="00564D8C">
        <w:rPr>
          <w:rFonts w:ascii="Century Gothic" w:hAnsi="Century Gothic"/>
          <w:sz w:val="26"/>
          <w:szCs w:val="26"/>
        </w:rPr>
        <w:t xml:space="preserve">sólo mediante la </w:t>
      </w:r>
      <w:r w:rsidR="00D66DE0" w:rsidRPr="00564D8C">
        <w:rPr>
          <w:rFonts w:ascii="Century Gothic" w:hAnsi="Century Gothic"/>
          <w:sz w:val="26"/>
          <w:szCs w:val="26"/>
        </w:rPr>
        <w:t>participación</w:t>
      </w:r>
      <w:r w:rsidRPr="00564D8C">
        <w:rPr>
          <w:rFonts w:ascii="Century Gothic" w:hAnsi="Century Gothic"/>
          <w:sz w:val="26"/>
          <w:szCs w:val="26"/>
        </w:rPr>
        <w:t xml:space="preserve"> de los tres órdenes de gobierno a través de las instancias competentes, es como lograremos avanzar en materia de sustentabilidad ambiental y aprovechar de esta forma las bondades que la tecnología nos otorga en materia de tratamiento de residuos sólidos urbanos. </w:t>
      </w:r>
    </w:p>
    <w:bookmarkEnd w:id="7"/>
    <w:p w14:paraId="2C830560" w14:textId="77777777" w:rsidR="00D66DE0" w:rsidRPr="00564D8C" w:rsidRDefault="00D66DE0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662646EE" w14:textId="6D7387B2" w:rsidR="00D66DE0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Que </w:t>
      </w:r>
      <w:bookmarkStart w:id="8" w:name="_Hlk88566852"/>
      <w:r w:rsidRPr="00564D8C">
        <w:rPr>
          <w:rFonts w:ascii="Century Gothic" w:hAnsi="Century Gothic"/>
          <w:sz w:val="26"/>
          <w:szCs w:val="26"/>
        </w:rPr>
        <w:t>dicha participación, implica que todos los involucrados en el tema aporten los recursos técnicos, humanos y financieros suficientes para la consecución de estos objetivos; sólo de esta forma existirán los resultados tangibles que todos los ciudadanos esperan recibir de su gobierno y que además originarán beneficios para los poblanos y para todos los mexicanos, por ello no se debe escatimar en generar infraestructura encaminada al tratamiento de los residuos sólidos urbanos y a la brevedad posible intervenir en esta</w:t>
      </w:r>
      <w:r w:rsidR="000E6E43" w:rsidRPr="00564D8C">
        <w:rPr>
          <w:rFonts w:ascii="Century Gothic" w:hAnsi="Century Gothic"/>
          <w:sz w:val="26"/>
          <w:szCs w:val="26"/>
        </w:rPr>
        <w:t xml:space="preserve"> materia</w:t>
      </w:r>
      <w:r w:rsidRPr="00564D8C">
        <w:rPr>
          <w:rFonts w:ascii="Century Gothic" w:hAnsi="Century Gothic"/>
          <w:sz w:val="26"/>
          <w:szCs w:val="26"/>
        </w:rPr>
        <w:t xml:space="preserve"> </w:t>
      </w:r>
      <w:r w:rsidR="000E6E43" w:rsidRPr="00564D8C">
        <w:rPr>
          <w:rFonts w:ascii="Century Gothic" w:hAnsi="Century Gothic"/>
          <w:sz w:val="26"/>
          <w:szCs w:val="26"/>
        </w:rPr>
        <w:t>.</w:t>
      </w:r>
    </w:p>
    <w:bookmarkEnd w:id="8"/>
    <w:p w14:paraId="5C449E34" w14:textId="77777777" w:rsidR="000E6E43" w:rsidRPr="00564D8C" w:rsidRDefault="000E6E43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5F953F6F" w14:textId="6EA8F6C2" w:rsidR="00D66DE0" w:rsidRPr="00564D8C" w:rsidRDefault="00D66DE0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630F6669" w14:textId="60D8C6C0" w:rsidR="000E6E43" w:rsidRPr="00564D8C" w:rsidRDefault="000E6E43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774D9035" w14:textId="77777777" w:rsidR="000E6E43" w:rsidRPr="00564D8C" w:rsidRDefault="000E6E43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14:paraId="3155A374" w14:textId="657BF5E5" w:rsidR="005828B4" w:rsidRPr="00564D8C" w:rsidRDefault="009A3C96" w:rsidP="000E6E43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564D8C">
        <w:rPr>
          <w:rFonts w:ascii="Century Gothic" w:hAnsi="Century Gothic"/>
          <w:sz w:val="26"/>
          <w:szCs w:val="26"/>
        </w:rPr>
        <w:t xml:space="preserve">Por lo anteriormente expuesto, sometemos a consideración de esta Soberanía el siguiente: </w:t>
      </w:r>
    </w:p>
    <w:p w14:paraId="037B64C2" w14:textId="77777777" w:rsidR="005828B4" w:rsidRPr="00564D8C" w:rsidRDefault="005828B4" w:rsidP="005828B4">
      <w:pPr>
        <w:jc w:val="both"/>
        <w:rPr>
          <w:rFonts w:ascii="Century Gothic" w:hAnsi="Century Gothic"/>
          <w:sz w:val="26"/>
          <w:szCs w:val="26"/>
        </w:rPr>
      </w:pPr>
    </w:p>
    <w:p w14:paraId="1C93BFDA" w14:textId="281866F6" w:rsidR="005828B4" w:rsidRPr="00564D8C" w:rsidRDefault="009A3C96" w:rsidP="005828B4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564D8C">
        <w:rPr>
          <w:rFonts w:ascii="Century Gothic" w:hAnsi="Century Gothic"/>
          <w:b/>
          <w:bCs/>
          <w:sz w:val="26"/>
          <w:szCs w:val="26"/>
        </w:rPr>
        <w:t>A C U E R D O</w:t>
      </w:r>
    </w:p>
    <w:p w14:paraId="3C0CAFFC" w14:textId="77777777" w:rsidR="005828B4" w:rsidRPr="00564D8C" w:rsidRDefault="005828B4" w:rsidP="005828B4">
      <w:pPr>
        <w:jc w:val="both"/>
        <w:rPr>
          <w:rFonts w:ascii="Century Gothic" w:hAnsi="Century Gothic"/>
          <w:sz w:val="26"/>
          <w:szCs w:val="26"/>
        </w:rPr>
      </w:pPr>
    </w:p>
    <w:p w14:paraId="1234ABD1" w14:textId="1B80F11A" w:rsidR="005828B4" w:rsidRPr="00564D8C" w:rsidRDefault="00564D8C" w:rsidP="005828B4">
      <w:pPr>
        <w:jc w:val="both"/>
        <w:rPr>
          <w:rFonts w:ascii="Century Gothic" w:hAnsi="Century Gothic"/>
          <w:b/>
          <w:bCs/>
          <w:sz w:val="26"/>
          <w:szCs w:val="26"/>
        </w:rPr>
      </w:pPr>
      <w:proofErr w:type="gramStart"/>
      <w:r w:rsidRPr="00564D8C">
        <w:rPr>
          <w:rFonts w:ascii="Century Gothic" w:hAnsi="Century Gothic"/>
          <w:b/>
          <w:bCs/>
          <w:sz w:val="26"/>
          <w:szCs w:val="26"/>
        </w:rPr>
        <w:t>UNICO.-</w:t>
      </w:r>
      <w:proofErr w:type="gramEnd"/>
      <w:r w:rsidRPr="00564D8C">
        <w:rPr>
          <w:rFonts w:ascii="Century Gothic" w:hAnsi="Century Gothic"/>
          <w:b/>
          <w:bCs/>
          <w:sz w:val="26"/>
          <w:szCs w:val="26"/>
        </w:rPr>
        <w:t xml:space="preserve"> SE EXHORTA A LOS DOSCIENTOS </w:t>
      </w:r>
      <w:r w:rsidR="003A392F">
        <w:rPr>
          <w:rFonts w:ascii="Century Gothic" w:hAnsi="Century Gothic"/>
          <w:b/>
          <w:bCs/>
          <w:sz w:val="26"/>
          <w:szCs w:val="26"/>
        </w:rPr>
        <w:t>CATORCE</w:t>
      </w:r>
      <w:r w:rsidRPr="00564D8C">
        <w:rPr>
          <w:rFonts w:ascii="Century Gothic" w:hAnsi="Century Gothic"/>
          <w:b/>
          <w:bCs/>
          <w:sz w:val="26"/>
          <w:szCs w:val="26"/>
        </w:rPr>
        <w:t xml:space="preserve"> AYUNTAMIENTOS</w:t>
      </w:r>
      <w:r w:rsidR="003A392F">
        <w:rPr>
          <w:rFonts w:ascii="Century Gothic" w:hAnsi="Century Gothic"/>
          <w:b/>
          <w:bCs/>
          <w:sz w:val="26"/>
          <w:szCs w:val="26"/>
        </w:rPr>
        <w:t xml:space="preserve"> Y TRES CONSEJOS MUNICIPALES</w:t>
      </w:r>
      <w:r w:rsidRPr="00564D8C">
        <w:rPr>
          <w:rFonts w:ascii="Century Gothic" w:hAnsi="Century Gothic"/>
          <w:b/>
          <w:bCs/>
          <w:sz w:val="26"/>
          <w:szCs w:val="26"/>
        </w:rPr>
        <w:t xml:space="preserve"> DEL ESTADO DE PUEBLA, </w:t>
      </w:r>
      <w:bookmarkStart w:id="9" w:name="_Hlk88578680"/>
      <w:r w:rsidRPr="00564D8C">
        <w:rPr>
          <w:rFonts w:ascii="Century Gothic" w:hAnsi="Century Gothic"/>
          <w:b/>
          <w:bCs/>
          <w:sz w:val="26"/>
          <w:szCs w:val="26"/>
        </w:rPr>
        <w:t xml:space="preserve">A DESTINAR LOS RECURSOS TÉCNICOS, HUMANOS Y FINANCIEROS NECESARIOS PARA QUE EN COORDINACIÓN CON LOS DEMÁS ÓRDENES DE GOBIERNO, SE GENERE LA INFRAESTRUCTURA ADECUADA PARA LOGRAR UN MANEJO INTEGRAL DE LOS RESIDUOS SÓLIDOS URBANOS QUE SE PRODUCEN </w:t>
      </w:r>
      <w:bookmarkEnd w:id="9"/>
      <w:r w:rsidRPr="00564D8C">
        <w:rPr>
          <w:rFonts w:ascii="Century Gothic" w:hAnsi="Century Gothic"/>
          <w:b/>
          <w:bCs/>
          <w:sz w:val="26"/>
          <w:szCs w:val="26"/>
        </w:rPr>
        <w:t xml:space="preserve">EN SUS DEMARCACIONES TERRITORIALES. </w:t>
      </w:r>
    </w:p>
    <w:p w14:paraId="43FBA5E7" w14:textId="77777777" w:rsidR="005828B4" w:rsidRPr="00564D8C" w:rsidRDefault="005828B4" w:rsidP="005828B4">
      <w:pPr>
        <w:jc w:val="both"/>
        <w:rPr>
          <w:rFonts w:ascii="Century Gothic" w:hAnsi="Century Gothic"/>
          <w:sz w:val="26"/>
          <w:szCs w:val="26"/>
        </w:rPr>
      </w:pPr>
    </w:p>
    <w:p w14:paraId="2F236C39" w14:textId="77777777" w:rsidR="00682AFA" w:rsidRPr="00564D8C" w:rsidRDefault="00682AFA" w:rsidP="005828B4">
      <w:pPr>
        <w:jc w:val="both"/>
        <w:rPr>
          <w:rFonts w:ascii="Century Gothic" w:hAnsi="Century Gothic"/>
          <w:sz w:val="26"/>
          <w:szCs w:val="26"/>
        </w:rPr>
      </w:pPr>
    </w:p>
    <w:p w14:paraId="0E946205" w14:textId="07E18D05" w:rsidR="000E6E43" w:rsidRDefault="000E6E43" w:rsidP="000E6E43">
      <w:pPr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72EBBE92" w14:textId="77777777" w:rsidR="00564D8C" w:rsidRPr="00564D8C" w:rsidRDefault="00564D8C" w:rsidP="000E6E43">
      <w:pPr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525E054A" w14:textId="07D8188E" w:rsidR="005828B4" w:rsidRPr="00564D8C" w:rsidRDefault="005828B4">
      <w:pPr>
        <w:rPr>
          <w:rFonts w:ascii="Century Gothic" w:hAnsi="Century Gothic"/>
          <w:sz w:val="28"/>
          <w:szCs w:val="28"/>
        </w:rPr>
      </w:pPr>
    </w:p>
    <w:p w14:paraId="514B4463" w14:textId="58FAEB5C" w:rsidR="005828B4" w:rsidRDefault="005828B4">
      <w:pPr>
        <w:rPr>
          <w:rFonts w:ascii="Century Gothic" w:hAnsi="Century Gothic"/>
          <w:sz w:val="28"/>
          <w:szCs w:val="28"/>
        </w:rPr>
      </w:pPr>
    </w:p>
    <w:p w14:paraId="2D24203C" w14:textId="5DF56248" w:rsidR="00564D8C" w:rsidRDefault="00564D8C">
      <w:pPr>
        <w:rPr>
          <w:rFonts w:ascii="Century Gothic" w:hAnsi="Century Gothic"/>
          <w:sz w:val="28"/>
          <w:szCs w:val="28"/>
        </w:rPr>
      </w:pPr>
    </w:p>
    <w:p w14:paraId="29C83EBF" w14:textId="77777777" w:rsidR="00564D8C" w:rsidRPr="00564D8C" w:rsidRDefault="00564D8C">
      <w:pPr>
        <w:rPr>
          <w:rFonts w:ascii="Century Gothic" w:hAnsi="Century Gothic"/>
          <w:sz w:val="28"/>
          <w:szCs w:val="28"/>
        </w:rPr>
      </w:pPr>
    </w:p>
    <w:p w14:paraId="6686C58A" w14:textId="5B553A9D" w:rsidR="00DF7310" w:rsidRDefault="00DF7310" w:rsidP="005828B4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6FB6800F" w14:textId="475BB649" w:rsidR="00DF7310" w:rsidRDefault="00DF7310" w:rsidP="005828B4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743AE10E" w14:textId="77777777" w:rsidR="008E5F40" w:rsidRDefault="008E5F40" w:rsidP="00DF7310">
      <w:pPr>
        <w:jc w:val="center"/>
        <w:rPr>
          <w:rFonts w:ascii="Century Gothic" w:hAnsi="Century Gothic"/>
          <w:b/>
          <w:bCs/>
          <w:sz w:val="26"/>
          <w:szCs w:val="26"/>
        </w:rPr>
      </w:pPr>
      <w:bookmarkStart w:id="10" w:name="_Hlk88657407"/>
    </w:p>
    <w:p w14:paraId="435A4C65" w14:textId="77777777" w:rsidR="008E5F40" w:rsidRDefault="008E5F40" w:rsidP="00DF7310">
      <w:pPr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590C29BA" w14:textId="77777777" w:rsidR="008E5F40" w:rsidRDefault="008E5F40" w:rsidP="00DF7310">
      <w:pPr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01995D68" w14:textId="7A3186C5" w:rsidR="00DF7310" w:rsidRDefault="00DF7310" w:rsidP="00DF7310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564D8C">
        <w:rPr>
          <w:rFonts w:ascii="Century Gothic" w:hAnsi="Century Gothic"/>
          <w:b/>
          <w:bCs/>
          <w:sz w:val="26"/>
          <w:szCs w:val="26"/>
        </w:rPr>
        <w:lastRenderedPageBreak/>
        <w:t xml:space="preserve">CUATRO VECES HEROICA PUEBLA DE Z, A </w:t>
      </w:r>
      <w:r>
        <w:rPr>
          <w:rFonts w:ascii="Century Gothic" w:hAnsi="Century Gothic"/>
          <w:b/>
          <w:bCs/>
          <w:sz w:val="26"/>
          <w:szCs w:val="26"/>
        </w:rPr>
        <w:t>23</w:t>
      </w:r>
      <w:r w:rsidRPr="00564D8C">
        <w:rPr>
          <w:rFonts w:ascii="Century Gothic" w:hAnsi="Century Gothic"/>
          <w:b/>
          <w:bCs/>
          <w:sz w:val="26"/>
          <w:szCs w:val="26"/>
        </w:rPr>
        <w:t xml:space="preserve"> DE NOVIEMBRE DE 2021</w:t>
      </w:r>
    </w:p>
    <w:p w14:paraId="73A11C4B" w14:textId="77777777" w:rsidR="00DF7310" w:rsidRPr="00564D8C" w:rsidRDefault="00DF7310" w:rsidP="00DF7310">
      <w:pPr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A T E N T A M E N T E</w:t>
      </w:r>
    </w:p>
    <w:p w14:paraId="246CEBA8" w14:textId="2BE01595" w:rsidR="00DF7310" w:rsidRDefault="00DF7310" w:rsidP="005828B4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14:paraId="2FCCD0A1" w14:textId="61265FCC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Dip. </w:t>
      </w:r>
      <w:proofErr w:type="spellStart"/>
      <w:r>
        <w:rPr>
          <w:rFonts w:ascii="Century Gothic" w:hAnsi="Century Gothic"/>
          <w:sz w:val="26"/>
          <w:szCs w:val="26"/>
        </w:rPr>
        <w:t>Charbel</w:t>
      </w:r>
      <w:proofErr w:type="spellEnd"/>
      <w:r>
        <w:rPr>
          <w:rFonts w:ascii="Century Gothic" w:hAnsi="Century Gothic"/>
          <w:sz w:val="26"/>
          <w:szCs w:val="26"/>
        </w:rPr>
        <w:t xml:space="preserve"> Jorge Estefan </w:t>
      </w:r>
      <w:proofErr w:type="spellStart"/>
      <w:r>
        <w:rPr>
          <w:rFonts w:ascii="Century Gothic" w:hAnsi="Century Gothic"/>
          <w:sz w:val="26"/>
          <w:szCs w:val="26"/>
        </w:rPr>
        <w:t>Chidiac</w:t>
      </w:r>
      <w:proofErr w:type="spellEnd"/>
    </w:p>
    <w:p w14:paraId="49C0638E" w14:textId="77777777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</w:p>
    <w:p w14:paraId="1E78F4D5" w14:textId="77777777" w:rsidR="009102D6" w:rsidRDefault="009102D6" w:rsidP="005828B4">
      <w:pPr>
        <w:jc w:val="both"/>
        <w:rPr>
          <w:rFonts w:ascii="Century Gothic" w:hAnsi="Century Gothic"/>
          <w:sz w:val="26"/>
          <w:szCs w:val="26"/>
        </w:rPr>
      </w:pPr>
    </w:p>
    <w:p w14:paraId="1DA4DA8B" w14:textId="1664A0F3" w:rsidR="00DF7310" w:rsidRDefault="009102D6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     </w:t>
      </w:r>
      <w:r w:rsidR="00DF7310">
        <w:rPr>
          <w:rFonts w:ascii="Century Gothic" w:hAnsi="Century Gothic"/>
          <w:sz w:val="26"/>
          <w:szCs w:val="26"/>
        </w:rPr>
        <w:t>Dip. Néstor Camarillo Medina</w:t>
      </w:r>
    </w:p>
    <w:p w14:paraId="749A69A2" w14:textId="77777777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</w:p>
    <w:p w14:paraId="6360ECC8" w14:textId="77777777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</w:p>
    <w:p w14:paraId="38722F37" w14:textId="41FB1C61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Dip. </w:t>
      </w:r>
      <w:r w:rsidRPr="00AB4A06">
        <w:rPr>
          <w:rFonts w:ascii="Century Gothic" w:hAnsi="Century Gothic"/>
          <w:sz w:val="26"/>
          <w:szCs w:val="26"/>
        </w:rPr>
        <w:t>Laura Ivonne Zapata Martínez</w:t>
      </w:r>
    </w:p>
    <w:p w14:paraId="138E0BFB" w14:textId="77777777" w:rsidR="009102D6" w:rsidRDefault="009102D6" w:rsidP="005828B4">
      <w:pPr>
        <w:jc w:val="both"/>
        <w:rPr>
          <w:rFonts w:ascii="Century Gothic" w:hAnsi="Century Gothic"/>
          <w:sz w:val="26"/>
          <w:szCs w:val="26"/>
        </w:rPr>
      </w:pPr>
    </w:p>
    <w:p w14:paraId="05EF6119" w14:textId="77777777" w:rsidR="009102D6" w:rsidRDefault="009102D6" w:rsidP="005828B4">
      <w:pPr>
        <w:jc w:val="both"/>
        <w:rPr>
          <w:rFonts w:ascii="Century Gothic" w:hAnsi="Century Gothic"/>
          <w:sz w:val="26"/>
          <w:szCs w:val="26"/>
        </w:rPr>
      </w:pPr>
    </w:p>
    <w:p w14:paraId="6C4E3F11" w14:textId="2CCC36B3" w:rsidR="00DF7310" w:rsidRDefault="009102D6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         </w:t>
      </w:r>
      <w:r w:rsidR="00DF7310">
        <w:rPr>
          <w:rFonts w:ascii="Century Gothic" w:hAnsi="Century Gothic"/>
          <w:sz w:val="26"/>
          <w:szCs w:val="26"/>
        </w:rPr>
        <w:t>Dip. Adolfo Alatriste Cantú</w:t>
      </w:r>
    </w:p>
    <w:p w14:paraId="53C434DD" w14:textId="77777777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</w:t>
      </w:r>
    </w:p>
    <w:p w14:paraId="3A13BD24" w14:textId="77777777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</w:p>
    <w:p w14:paraId="3FA8AE8B" w14:textId="113C133B" w:rsidR="00DF7310" w:rsidRDefault="00DF7310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Dip. Juan Enrique Rivera Reyes</w:t>
      </w:r>
    </w:p>
    <w:p w14:paraId="3A8E4234" w14:textId="77777777" w:rsidR="009102D6" w:rsidRDefault="009102D6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</w:t>
      </w:r>
    </w:p>
    <w:p w14:paraId="40695DBC" w14:textId="77777777" w:rsidR="009102D6" w:rsidRDefault="009102D6" w:rsidP="005828B4">
      <w:pPr>
        <w:jc w:val="both"/>
        <w:rPr>
          <w:rFonts w:ascii="Century Gothic" w:hAnsi="Century Gothic"/>
          <w:sz w:val="26"/>
          <w:szCs w:val="26"/>
        </w:rPr>
      </w:pPr>
    </w:p>
    <w:p w14:paraId="4FCFFCEB" w14:textId="77777777" w:rsidR="009102D6" w:rsidRDefault="009102D6" w:rsidP="005828B4">
      <w:pPr>
        <w:jc w:val="both"/>
        <w:rPr>
          <w:rFonts w:ascii="Century Gothic" w:hAnsi="Century Gothic"/>
          <w:sz w:val="26"/>
          <w:szCs w:val="26"/>
        </w:rPr>
      </w:pPr>
    </w:p>
    <w:p w14:paraId="4EA8CE25" w14:textId="57314C5D" w:rsidR="00DF7310" w:rsidRDefault="009102D6" w:rsidP="005828B4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</w:t>
      </w:r>
      <w:r w:rsidR="00DF7310">
        <w:rPr>
          <w:rFonts w:ascii="Century Gothic" w:hAnsi="Century Gothic"/>
          <w:sz w:val="26"/>
          <w:szCs w:val="26"/>
        </w:rPr>
        <w:t xml:space="preserve"> Dip. María Isabel Merlo Talavera</w:t>
      </w:r>
    </w:p>
    <w:p w14:paraId="194B7057" w14:textId="7E218A4D" w:rsidR="006F5FD4" w:rsidRPr="006F5FD4" w:rsidRDefault="006F5FD4" w:rsidP="006F5FD4">
      <w:pPr>
        <w:rPr>
          <w:rFonts w:ascii="Century Gothic" w:hAnsi="Century Gothic"/>
          <w:sz w:val="16"/>
          <w:szCs w:val="16"/>
        </w:rPr>
      </w:pPr>
    </w:p>
    <w:p w14:paraId="67C39DDD" w14:textId="568C04B8" w:rsidR="006F5FD4" w:rsidRPr="006F5FD4" w:rsidRDefault="006F5FD4" w:rsidP="006F5FD4">
      <w:pPr>
        <w:rPr>
          <w:rFonts w:ascii="Century Gothic" w:hAnsi="Century Gothic"/>
          <w:sz w:val="16"/>
          <w:szCs w:val="16"/>
        </w:rPr>
      </w:pPr>
    </w:p>
    <w:p w14:paraId="61C0B134" w14:textId="77777777" w:rsidR="006F5FD4" w:rsidRDefault="006F5FD4" w:rsidP="006F5FD4">
      <w:pPr>
        <w:rPr>
          <w:rFonts w:ascii="Century Gothic" w:hAnsi="Century Gothic"/>
          <w:sz w:val="26"/>
          <w:szCs w:val="26"/>
        </w:rPr>
      </w:pPr>
    </w:p>
    <w:p w14:paraId="73794AF5" w14:textId="49C6914A" w:rsidR="006F5FD4" w:rsidRPr="006F5FD4" w:rsidRDefault="006F5FD4" w:rsidP="006F5FD4">
      <w:pPr>
        <w:rPr>
          <w:rFonts w:ascii="Century Gothic" w:hAnsi="Century Gothic"/>
          <w:sz w:val="24"/>
          <w:szCs w:val="24"/>
        </w:rPr>
      </w:pPr>
      <w:r w:rsidRPr="006F5FD4">
        <w:rPr>
          <w:rFonts w:ascii="Century Gothic" w:hAnsi="Century Gothic"/>
          <w:sz w:val="24"/>
          <w:szCs w:val="24"/>
        </w:rPr>
        <w:t xml:space="preserve">Dip. </w:t>
      </w:r>
      <w:bookmarkStart w:id="11" w:name="_Hlk88657108"/>
      <w:r w:rsidRPr="006F5FD4">
        <w:rPr>
          <w:rFonts w:ascii="Century Gothic" w:hAnsi="Century Gothic"/>
          <w:sz w:val="24"/>
          <w:szCs w:val="24"/>
        </w:rPr>
        <w:t>Norma Sirley Reyes Cabrera</w:t>
      </w:r>
      <w:bookmarkEnd w:id="10"/>
      <w:bookmarkEnd w:id="11"/>
    </w:p>
    <w:sectPr w:rsidR="006F5FD4" w:rsidRPr="006F5F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2192" w14:textId="77777777" w:rsidR="00903882" w:rsidRDefault="00903882" w:rsidP="00564D8C">
      <w:pPr>
        <w:spacing w:after="0" w:line="240" w:lineRule="auto"/>
      </w:pPr>
      <w:r>
        <w:separator/>
      </w:r>
    </w:p>
  </w:endnote>
  <w:endnote w:type="continuationSeparator" w:id="0">
    <w:p w14:paraId="1E622E19" w14:textId="77777777" w:rsidR="00903882" w:rsidRDefault="00903882" w:rsidP="005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19"/>
      <w:gridCol w:w="4419"/>
    </w:tblGrid>
    <w:tr w:rsidR="00564D8C" w14:paraId="49487D18" w14:textId="77777777" w:rsidTr="0010627E">
      <w:tc>
        <w:tcPr>
          <w:tcW w:w="2500" w:type="pct"/>
          <w:shd w:val="clear" w:color="auto" w:fill="4472C4" w:themeFill="accent1"/>
          <w:vAlign w:val="center"/>
        </w:tcPr>
        <w:p w14:paraId="1F7DC9C4" w14:textId="2BAE5A8C" w:rsidR="00564D8C" w:rsidRDefault="00903882" w:rsidP="00564D8C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5D5396D75F41430E9D2FE67F345BFEF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4D8C">
                <w:rPr>
                  <w:caps/>
                  <w:color w:val="FFFFFF" w:themeColor="background1"/>
                  <w:sz w:val="18"/>
                  <w:szCs w:val="18"/>
                </w:rPr>
                <w:t>PUNTO DE ACUERDO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F39D482F6E524B5D80272A7CB4B9456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7B22BD6" w14:textId="77777777" w:rsidR="00564D8C" w:rsidRDefault="00564D8C" w:rsidP="00564D8C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Dip. Laura Ivonne Zapata Martínez</w:t>
              </w:r>
            </w:p>
          </w:sdtContent>
        </w:sdt>
      </w:tc>
    </w:tr>
  </w:tbl>
  <w:p w14:paraId="7FA426D3" w14:textId="77777777" w:rsidR="00564D8C" w:rsidRDefault="00564D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F274" w14:textId="77777777" w:rsidR="00903882" w:rsidRDefault="00903882" w:rsidP="00564D8C">
      <w:pPr>
        <w:spacing w:after="0" w:line="240" w:lineRule="auto"/>
      </w:pPr>
      <w:r>
        <w:separator/>
      </w:r>
    </w:p>
  </w:footnote>
  <w:footnote w:type="continuationSeparator" w:id="0">
    <w:p w14:paraId="6060273E" w14:textId="77777777" w:rsidR="00903882" w:rsidRDefault="00903882" w:rsidP="0056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07D" w14:textId="204762BE" w:rsidR="00564D8C" w:rsidRDefault="00564D8C">
    <w:pPr>
      <w:pStyle w:val="Encabezado"/>
    </w:pPr>
    <w:r w:rsidRPr="005B21A6">
      <w:rPr>
        <w:rFonts w:ascii="Calibri" w:eastAsia="Calibri" w:hAnsi="Calibri" w:cs="Times New Roman"/>
        <w:noProof/>
      </w:rPr>
      <w:drawing>
        <wp:inline distT="0" distB="0" distL="0" distR="0" wp14:anchorId="556E1EED" wp14:editId="7CA545F5">
          <wp:extent cx="1352550" cy="1219200"/>
          <wp:effectExtent l="0" t="0" r="0" b="0"/>
          <wp:docPr id="8" name="Imagen 8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49" cy="12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3681519E" wp14:editId="13C34A60">
          <wp:extent cx="1504950" cy="1104900"/>
          <wp:effectExtent l="0" t="0" r="0" b="0"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43" cy="111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6"/>
    <w:rsid w:val="00045FC9"/>
    <w:rsid w:val="000E6E43"/>
    <w:rsid w:val="0028662A"/>
    <w:rsid w:val="003A392F"/>
    <w:rsid w:val="00436BD7"/>
    <w:rsid w:val="004A12AA"/>
    <w:rsid w:val="004B6659"/>
    <w:rsid w:val="004D555F"/>
    <w:rsid w:val="00524952"/>
    <w:rsid w:val="00535C38"/>
    <w:rsid w:val="00564D8C"/>
    <w:rsid w:val="005828B4"/>
    <w:rsid w:val="00682AFA"/>
    <w:rsid w:val="006F5FD4"/>
    <w:rsid w:val="008419CE"/>
    <w:rsid w:val="008E5F40"/>
    <w:rsid w:val="00903882"/>
    <w:rsid w:val="009102D6"/>
    <w:rsid w:val="00996D4E"/>
    <w:rsid w:val="009A3C96"/>
    <w:rsid w:val="00A11755"/>
    <w:rsid w:val="00AB4A06"/>
    <w:rsid w:val="00B471CE"/>
    <w:rsid w:val="00B474A6"/>
    <w:rsid w:val="00B748FD"/>
    <w:rsid w:val="00B9180E"/>
    <w:rsid w:val="00C47B6A"/>
    <w:rsid w:val="00C90868"/>
    <w:rsid w:val="00D66DE0"/>
    <w:rsid w:val="00DD26BC"/>
    <w:rsid w:val="00DF7310"/>
    <w:rsid w:val="00F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C29FF"/>
  <w15:chartTrackingRefBased/>
  <w15:docId w15:val="{0738CBC4-79F0-43A0-8CAC-BFF3DBB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D8C"/>
  </w:style>
  <w:style w:type="paragraph" w:styleId="Piedepgina">
    <w:name w:val="footer"/>
    <w:basedOn w:val="Normal"/>
    <w:link w:val="PiedepginaCar"/>
    <w:uiPriority w:val="99"/>
    <w:unhideWhenUsed/>
    <w:rsid w:val="00564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396D75F41430E9D2FE67F345B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0F7C-9763-445B-BB16-C81BA93169AE}"/>
      </w:docPartPr>
      <w:docPartBody>
        <w:p w:rsidR="000C0F46" w:rsidRDefault="009E26C2" w:rsidP="009E26C2">
          <w:pPr>
            <w:pStyle w:val="5D5396D75F41430E9D2FE67F345BFEF4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39D482F6E524B5D80272A7CB4B9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8586-21AE-4C6C-9FA0-69D8361553FE}"/>
      </w:docPartPr>
      <w:docPartBody>
        <w:p w:rsidR="000C0F46" w:rsidRDefault="009E26C2" w:rsidP="009E26C2">
          <w:pPr>
            <w:pStyle w:val="F39D482F6E524B5D80272A7CB4B94569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2"/>
    <w:rsid w:val="000C0F46"/>
    <w:rsid w:val="00114C5E"/>
    <w:rsid w:val="003B02D9"/>
    <w:rsid w:val="008E0C75"/>
    <w:rsid w:val="009E26C2"/>
    <w:rsid w:val="00A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5396D75F41430E9D2FE67F345BFEF4">
    <w:name w:val="5D5396D75F41430E9D2FE67F345BFEF4"/>
    <w:rsid w:val="009E26C2"/>
  </w:style>
  <w:style w:type="paragraph" w:customStyle="1" w:styleId="F39D482F6E524B5D80272A7CB4B94569">
    <w:name w:val="F39D482F6E524B5D80272A7CB4B94569"/>
    <w:rsid w:val="009E2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PUNTO DE ACUERDO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DE ACUERDO</dc:title>
  <dc:subject/>
  <dc:creator>Dip. Laura Ivonne Zapata Martínez</dc:creator>
  <cp:keywords/>
  <dc:description/>
  <cp:lastModifiedBy>Silvia Pérez Pérez</cp:lastModifiedBy>
  <cp:revision>2</cp:revision>
  <cp:lastPrinted>2021-11-24T20:49:00Z</cp:lastPrinted>
  <dcterms:created xsi:type="dcterms:W3CDTF">2021-11-24T20:59:00Z</dcterms:created>
  <dcterms:modified xsi:type="dcterms:W3CDTF">2021-11-24T20:59:00Z</dcterms:modified>
</cp:coreProperties>
</file>