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B1ED" w14:textId="77777777" w:rsidR="009531B3" w:rsidRPr="00FC5630" w:rsidRDefault="009531B3" w:rsidP="009531B3">
      <w:pPr>
        <w:spacing w:after="0" w:line="240" w:lineRule="auto"/>
        <w:jc w:val="both"/>
        <w:rPr>
          <w:rFonts w:ascii="Arial" w:eastAsia="Arial Unicode MS" w:hAnsi="Arial" w:cs="Arial"/>
          <w:b/>
          <w:sz w:val="26"/>
          <w:szCs w:val="26"/>
        </w:rPr>
      </w:pPr>
    </w:p>
    <w:p w14:paraId="25E09822" w14:textId="77777777" w:rsidR="009531B3" w:rsidRPr="00FC5630" w:rsidRDefault="009531B3" w:rsidP="009531B3">
      <w:pPr>
        <w:spacing w:after="0" w:line="240" w:lineRule="auto"/>
        <w:jc w:val="both"/>
        <w:rPr>
          <w:rFonts w:ascii="Arial" w:eastAsia="Arial Unicode MS" w:hAnsi="Arial" w:cs="Arial"/>
          <w:b/>
          <w:sz w:val="26"/>
          <w:szCs w:val="26"/>
        </w:rPr>
      </w:pPr>
    </w:p>
    <w:p w14:paraId="34390B52"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CC. DIPUTADAS INTEGRANTES DE LA MESA DIRECTIVA</w:t>
      </w:r>
    </w:p>
    <w:p w14:paraId="0B7420C2"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DE LXI LEGISLATURA DEL HONORABLE CONGRESO</w:t>
      </w:r>
    </w:p>
    <w:p w14:paraId="01196F66"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DEL ESTADO LIBRE Y SOBERANO DE PUEBLA</w:t>
      </w:r>
    </w:p>
    <w:p w14:paraId="47D34304" w14:textId="77777777" w:rsidR="009531B3" w:rsidRPr="00FC5630" w:rsidRDefault="009531B3" w:rsidP="009531B3">
      <w:pPr>
        <w:spacing w:after="0" w:line="240" w:lineRule="auto"/>
        <w:jc w:val="both"/>
        <w:rPr>
          <w:rFonts w:ascii="Arial" w:eastAsia="Arial Unicode MS" w:hAnsi="Arial" w:cs="Arial"/>
          <w:b/>
          <w:sz w:val="26"/>
          <w:szCs w:val="26"/>
        </w:rPr>
      </w:pPr>
      <w:r w:rsidRPr="00FC5630">
        <w:rPr>
          <w:rFonts w:ascii="Arial" w:eastAsia="Arial Unicode MS" w:hAnsi="Arial" w:cs="Arial"/>
          <w:b/>
          <w:sz w:val="26"/>
          <w:szCs w:val="26"/>
        </w:rPr>
        <w:t>P R E S E N T E</w:t>
      </w:r>
    </w:p>
    <w:p w14:paraId="0EBEDBAE" w14:textId="77777777" w:rsidR="009531B3" w:rsidRPr="00FC5630" w:rsidRDefault="009531B3" w:rsidP="009531B3">
      <w:pPr>
        <w:spacing w:after="0"/>
        <w:jc w:val="both"/>
        <w:rPr>
          <w:rFonts w:ascii="Arial" w:eastAsia="Arial Unicode MS" w:hAnsi="Arial" w:cs="Arial"/>
          <w:b/>
          <w:sz w:val="26"/>
          <w:szCs w:val="26"/>
        </w:rPr>
      </w:pPr>
    </w:p>
    <w:p w14:paraId="4AFE5E61" w14:textId="77777777" w:rsidR="009531B3" w:rsidRPr="00FC5630" w:rsidRDefault="00FC0622" w:rsidP="009531B3">
      <w:pPr>
        <w:jc w:val="both"/>
        <w:rPr>
          <w:rFonts w:ascii="Arial" w:eastAsia="Arial Unicode MS" w:hAnsi="Arial" w:cs="Arial"/>
          <w:sz w:val="26"/>
          <w:szCs w:val="26"/>
        </w:rPr>
      </w:pPr>
      <w:r>
        <w:rPr>
          <w:rFonts w:ascii="Arial" w:eastAsia="Arial Unicode MS" w:hAnsi="Arial" w:cs="Arial"/>
          <w:sz w:val="26"/>
          <w:szCs w:val="26"/>
        </w:rPr>
        <w:t>Quienes suscribimos, Diputados</w:t>
      </w:r>
      <w:r w:rsidR="009531B3" w:rsidRPr="00FC5630">
        <w:rPr>
          <w:rFonts w:ascii="Arial" w:eastAsia="Arial Unicode MS" w:hAnsi="Arial" w:cs="Arial"/>
          <w:sz w:val="26"/>
          <w:szCs w:val="26"/>
        </w:rPr>
        <w:t xml:space="preserve"> integrantes del Grupo Legislativo del PRI en la LXI Legislatura del Honorable Congreso del Estado, con fundamento en lo dispuesto por los artículos 57 fracción I,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sometemos a consideración de este Honorable Cuerpo Colegiado la presente Iniciativa de Decreto por la que se reforman y adicionan diversos artículos del Código Penal del Estado Libre y Soberano de Puebla; al tenor de los siguientes:</w:t>
      </w:r>
    </w:p>
    <w:p w14:paraId="1B77839C" w14:textId="77777777" w:rsidR="009531B3" w:rsidRPr="00FC5630" w:rsidRDefault="009531B3" w:rsidP="009531B3">
      <w:pPr>
        <w:jc w:val="both"/>
        <w:rPr>
          <w:rFonts w:ascii="Arial" w:eastAsia="Arial Unicode MS" w:hAnsi="Arial" w:cs="Arial"/>
          <w:sz w:val="26"/>
          <w:szCs w:val="26"/>
        </w:rPr>
      </w:pPr>
    </w:p>
    <w:p w14:paraId="5300BF61" w14:textId="77777777" w:rsidR="009531B3" w:rsidRPr="00FC5630" w:rsidRDefault="009531B3" w:rsidP="009531B3">
      <w:pPr>
        <w:jc w:val="both"/>
        <w:rPr>
          <w:rFonts w:ascii="Arial" w:eastAsia="Arial Unicode MS" w:hAnsi="Arial" w:cs="Arial"/>
          <w:sz w:val="26"/>
          <w:szCs w:val="26"/>
        </w:rPr>
      </w:pPr>
      <w:r w:rsidRPr="00FC5630">
        <w:rPr>
          <w:rFonts w:ascii="Arial" w:eastAsia="Arial Unicode MS" w:hAnsi="Arial" w:cs="Arial"/>
          <w:sz w:val="26"/>
          <w:szCs w:val="26"/>
        </w:rPr>
        <w:t>C O N S I D E R A N D O S</w:t>
      </w:r>
    </w:p>
    <w:p w14:paraId="5EBABF8F" w14:textId="77777777" w:rsidR="009531B3" w:rsidRPr="00FC5630" w:rsidRDefault="009531B3" w:rsidP="009926D9">
      <w:pPr>
        <w:jc w:val="both"/>
        <w:rPr>
          <w:rFonts w:ascii="Arial" w:hAnsi="Arial" w:cs="Arial"/>
          <w:sz w:val="26"/>
          <w:szCs w:val="26"/>
        </w:rPr>
      </w:pPr>
    </w:p>
    <w:p w14:paraId="3D53AA30" w14:textId="77777777" w:rsidR="004E44DD" w:rsidRDefault="004A53D2" w:rsidP="009926D9">
      <w:pPr>
        <w:jc w:val="both"/>
        <w:rPr>
          <w:rFonts w:ascii="Arial" w:hAnsi="Arial" w:cs="Arial"/>
          <w:sz w:val="26"/>
          <w:szCs w:val="26"/>
        </w:rPr>
      </w:pPr>
      <w:r>
        <w:rPr>
          <w:rFonts w:ascii="Arial" w:hAnsi="Arial" w:cs="Arial"/>
          <w:sz w:val="26"/>
          <w:szCs w:val="26"/>
        </w:rPr>
        <w:t xml:space="preserve">El pasado 18 de </w:t>
      </w:r>
      <w:r w:rsidR="00B5352A">
        <w:rPr>
          <w:rFonts w:ascii="Arial" w:hAnsi="Arial" w:cs="Arial"/>
          <w:sz w:val="26"/>
          <w:szCs w:val="26"/>
        </w:rPr>
        <w:t>noviembre del presente año</w:t>
      </w:r>
      <w:r>
        <w:rPr>
          <w:rFonts w:ascii="Arial" w:hAnsi="Arial" w:cs="Arial"/>
          <w:sz w:val="26"/>
          <w:szCs w:val="26"/>
        </w:rPr>
        <w:t xml:space="preserve"> se aprobó </w:t>
      </w:r>
      <w:r w:rsidR="00B5352A">
        <w:rPr>
          <w:rFonts w:ascii="Arial" w:hAnsi="Arial" w:cs="Arial"/>
          <w:sz w:val="26"/>
          <w:szCs w:val="26"/>
        </w:rPr>
        <w:t xml:space="preserve">por unanimidad, </w:t>
      </w:r>
      <w:r>
        <w:rPr>
          <w:rFonts w:ascii="Arial" w:hAnsi="Arial" w:cs="Arial"/>
          <w:sz w:val="26"/>
          <w:szCs w:val="26"/>
        </w:rPr>
        <w:t>en el Pleno del Congreso</w:t>
      </w:r>
      <w:r w:rsidR="00B5352A">
        <w:rPr>
          <w:rFonts w:ascii="Arial" w:hAnsi="Arial" w:cs="Arial"/>
          <w:sz w:val="26"/>
          <w:szCs w:val="26"/>
        </w:rPr>
        <w:t xml:space="preserve"> del Estado</w:t>
      </w:r>
      <w:r>
        <w:rPr>
          <w:rFonts w:ascii="Arial" w:hAnsi="Arial" w:cs="Arial"/>
          <w:sz w:val="26"/>
          <w:szCs w:val="26"/>
        </w:rPr>
        <w:t xml:space="preserve">, la iniciativa de Ley de Transporte que envió el </w:t>
      </w:r>
      <w:r w:rsidR="00B5352A">
        <w:rPr>
          <w:rFonts w:ascii="Arial" w:hAnsi="Arial" w:cs="Arial"/>
          <w:sz w:val="26"/>
          <w:szCs w:val="26"/>
        </w:rPr>
        <w:t xml:space="preserve">Titular del </w:t>
      </w:r>
      <w:r>
        <w:rPr>
          <w:rFonts w:ascii="Arial" w:hAnsi="Arial" w:cs="Arial"/>
          <w:sz w:val="26"/>
          <w:szCs w:val="26"/>
        </w:rPr>
        <w:t>Ejecutivo. En ella</w:t>
      </w:r>
      <w:r w:rsidR="00B5352A">
        <w:rPr>
          <w:rFonts w:ascii="Arial" w:hAnsi="Arial" w:cs="Arial"/>
          <w:sz w:val="26"/>
          <w:szCs w:val="26"/>
        </w:rPr>
        <w:t>, entre otras cosas,</w:t>
      </w:r>
      <w:r>
        <w:rPr>
          <w:rFonts w:ascii="Arial" w:hAnsi="Arial" w:cs="Arial"/>
          <w:sz w:val="26"/>
          <w:szCs w:val="26"/>
        </w:rPr>
        <w:t xml:space="preserve"> se incorporó la obligatoriedad de reservar asientos </w:t>
      </w:r>
      <w:r w:rsidR="00B5352A">
        <w:rPr>
          <w:rFonts w:ascii="Arial" w:hAnsi="Arial" w:cs="Arial"/>
          <w:sz w:val="26"/>
          <w:szCs w:val="26"/>
        </w:rPr>
        <w:t xml:space="preserve">exclusivos </w:t>
      </w:r>
      <w:r>
        <w:rPr>
          <w:rFonts w:ascii="Arial" w:hAnsi="Arial" w:cs="Arial"/>
          <w:sz w:val="26"/>
          <w:szCs w:val="26"/>
        </w:rPr>
        <w:t xml:space="preserve">para mujeres, por esa razón </w:t>
      </w:r>
      <w:r w:rsidR="00B5352A">
        <w:rPr>
          <w:rFonts w:ascii="Arial" w:hAnsi="Arial" w:cs="Arial"/>
          <w:sz w:val="26"/>
          <w:szCs w:val="26"/>
        </w:rPr>
        <w:t>mi grupo legislativo</w:t>
      </w:r>
      <w:r>
        <w:rPr>
          <w:rFonts w:ascii="Arial" w:hAnsi="Arial" w:cs="Arial"/>
          <w:sz w:val="26"/>
          <w:szCs w:val="26"/>
        </w:rPr>
        <w:t xml:space="preserve"> decidió retirar </w:t>
      </w:r>
      <w:r w:rsidR="00B5352A">
        <w:rPr>
          <w:rFonts w:ascii="Arial" w:hAnsi="Arial" w:cs="Arial"/>
          <w:sz w:val="26"/>
          <w:szCs w:val="26"/>
        </w:rPr>
        <w:t xml:space="preserve">la iniciativa de reforma que presenté </w:t>
      </w:r>
      <w:r w:rsidR="004E44DD">
        <w:rPr>
          <w:rFonts w:ascii="Arial" w:hAnsi="Arial" w:cs="Arial"/>
          <w:sz w:val="26"/>
          <w:szCs w:val="26"/>
        </w:rPr>
        <w:t xml:space="preserve">sobre el tema, sin embargo, la iniciativa original proponía reformas a la Ley de Transporte y Movilidad y al Código Penal del Estado. </w:t>
      </w:r>
    </w:p>
    <w:p w14:paraId="4DB4DA17" w14:textId="77777777" w:rsidR="004A53D2" w:rsidRDefault="004E44DD" w:rsidP="009926D9">
      <w:pPr>
        <w:jc w:val="both"/>
        <w:rPr>
          <w:rFonts w:ascii="Arial" w:hAnsi="Arial" w:cs="Arial"/>
          <w:sz w:val="26"/>
          <w:szCs w:val="26"/>
        </w:rPr>
      </w:pPr>
      <w:r>
        <w:rPr>
          <w:rFonts w:ascii="Arial" w:hAnsi="Arial" w:cs="Arial"/>
          <w:sz w:val="26"/>
          <w:szCs w:val="26"/>
        </w:rPr>
        <w:t xml:space="preserve">Por tanto queda sin materia, en lo que respecta a la Ley de Transporte, pero sigue vigente la propuesta de incrementar las sanciones a quienes cometen acoso sexual.  </w:t>
      </w:r>
    </w:p>
    <w:p w14:paraId="2E1F785A" w14:textId="77777777" w:rsidR="009926D9" w:rsidRPr="00FC5630" w:rsidRDefault="009926D9" w:rsidP="009926D9">
      <w:pPr>
        <w:jc w:val="both"/>
        <w:rPr>
          <w:rFonts w:ascii="Arial" w:hAnsi="Arial" w:cs="Arial"/>
          <w:sz w:val="26"/>
          <w:szCs w:val="26"/>
        </w:rPr>
      </w:pPr>
      <w:r w:rsidRPr="00FC5630">
        <w:rPr>
          <w:rFonts w:ascii="Arial" w:hAnsi="Arial" w:cs="Arial"/>
          <w:sz w:val="26"/>
          <w:szCs w:val="26"/>
        </w:rPr>
        <w:lastRenderedPageBreak/>
        <w:t xml:space="preserve">Según estadísticas de diversas organizaciones, entre ellas “ONU MUJERES” el 90% de mujeres que utilizan el transporte público, sufren o han sufrido acoso sexual en algún momento de su vida. </w:t>
      </w:r>
    </w:p>
    <w:p w14:paraId="0858DFED" w14:textId="77777777" w:rsidR="000179DB" w:rsidRPr="00FC5630" w:rsidRDefault="004E44DD" w:rsidP="000179DB">
      <w:pPr>
        <w:jc w:val="both"/>
        <w:rPr>
          <w:rFonts w:ascii="Arial" w:hAnsi="Arial" w:cs="Arial"/>
          <w:sz w:val="26"/>
          <w:szCs w:val="26"/>
        </w:rPr>
      </w:pPr>
      <w:r>
        <w:rPr>
          <w:rFonts w:ascii="Arial" w:hAnsi="Arial" w:cs="Arial"/>
          <w:sz w:val="26"/>
          <w:szCs w:val="26"/>
        </w:rPr>
        <w:t>Es necesario fomentar la cultura de la denuncia, también es necesario informar a las mujeres respecto a qué es el acoso sexual..</w:t>
      </w:r>
      <w:r w:rsidR="000179DB" w:rsidRPr="00FC5630">
        <w:rPr>
          <w:rFonts w:ascii="Arial" w:hAnsi="Arial" w:cs="Arial"/>
          <w:sz w:val="26"/>
          <w:szCs w:val="26"/>
        </w:rPr>
        <w:t xml:space="preserve">. </w:t>
      </w:r>
    </w:p>
    <w:p w14:paraId="549348A9" w14:textId="77777777" w:rsidR="009926D9" w:rsidRPr="00FC5630" w:rsidRDefault="000179DB" w:rsidP="000179DB">
      <w:pPr>
        <w:jc w:val="both"/>
        <w:rPr>
          <w:rFonts w:ascii="Arial" w:hAnsi="Arial" w:cs="Arial"/>
          <w:sz w:val="26"/>
          <w:szCs w:val="26"/>
        </w:rPr>
      </w:pPr>
      <w:r w:rsidRPr="00FC5630">
        <w:rPr>
          <w:rFonts w:ascii="Arial" w:hAnsi="Arial" w:cs="Arial"/>
          <w:sz w:val="26"/>
          <w:szCs w:val="26"/>
        </w:rPr>
        <w:t>Acoso sexual</w:t>
      </w:r>
      <w:r w:rsidR="004E44DD">
        <w:rPr>
          <w:rFonts w:ascii="Arial" w:hAnsi="Arial" w:cs="Arial"/>
          <w:sz w:val="26"/>
          <w:szCs w:val="26"/>
        </w:rPr>
        <w:t>: S</w:t>
      </w:r>
      <w:r w:rsidRPr="00FC5630">
        <w:rPr>
          <w:rFonts w:ascii="Arial" w:hAnsi="Arial" w:cs="Arial"/>
          <w:sz w:val="26"/>
          <w:szCs w:val="26"/>
        </w:rPr>
        <w:t>on actos sin contacto físico, como comentarios sexuales sobre partes del cuerpo o la apariencia de una persona, silbidos, peticiones de favores sexuales, miradas sexualmente sugerentes, acecho, y la exposición de los órganos sexuales de una persona a otra. También incluye actos de contacto físico, como los tocamientos, los pellizcos, las palmadas o rozarse contra otra persona de manera sexual.</w:t>
      </w:r>
    </w:p>
    <w:p w14:paraId="315752C3" w14:textId="77777777" w:rsidR="000179DB" w:rsidRPr="00FC5630" w:rsidRDefault="004E44DD" w:rsidP="000179DB">
      <w:pPr>
        <w:jc w:val="both"/>
        <w:rPr>
          <w:rFonts w:ascii="Arial" w:hAnsi="Arial" w:cs="Arial"/>
          <w:sz w:val="26"/>
          <w:szCs w:val="26"/>
        </w:rPr>
      </w:pPr>
      <w:r>
        <w:rPr>
          <w:rFonts w:ascii="Arial" w:hAnsi="Arial" w:cs="Arial"/>
          <w:sz w:val="26"/>
          <w:szCs w:val="26"/>
        </w:rPr>
        <w:t xml:space="preserve">Ya hemos mencionado en otras ocasiones que Puebla Capital se ubica en tercer lugar en materia de denuncias sobre acoso sexual a nivel nacional. </w:t>
      </w:r>
    </w:p>
    <w:p w14:paraId="7E0ED4BC" w14:textId="77777777" w:rsidR="007A2714" w:rsidRDefault="000179DB" w:rsidP="000179DB">
      <w:pPr>
        <w:jc w:val="both"/>
        <w:rPr>
          <w:rFonts w:ascii="Arial" w:hAnsi="Arial" w:cs="Arial"/>
          <w:sz w:val="26"/>
          <w:szCs w:val="26"/>
        </w:rPr>
      </w:pPr>
      <w:r w:rsidRPr="00FC5630">
        <w:rPr>
          <w:rFonts w:ascii="Arial" w:hAnsi="Arial" w:cs="Arial"/>
          <w:sz w:val="26"/>
          <w:szCs w:val="26"/>
        </w:rPr>
        <w:t xml:space="preserve">Con información del Consejo Ciudadano de Seguridad </w:t>
      </w:r>
      <w:r w:rsidR="00317750" w:rsidRPr="00FC5630">
        <w:rPr>
          <w:rFonts w:ascii="Arial" w:hAnsi="Arial" w:cs="Arial"/>
          <w:sz w:val="26"/>
          <w:szCs w:val="26"/>
        </w:rPr>
        <w:t xml:space="preserve">y Justicia del Estado de Puebla, </w:t>
      </w:r>
      <w:r w:rsidRPr="00FC5630">
        <w:rPr>
          <w:rFonts w:ascii="Arial" w:hAnsi="Arial" w:cs="Arial"/>
          <w:sz w:val="26"/>
          <w:szCs w:val="26"/>
        </w:rPr>
        <w:t>la ciudad que tuvo más casos fue</w:t>
      </w:r>
      <w:r w:rsidR="00317750" w:rsidRPr="00FC5630">
        <w:rPr>
          <w:rFonts w:ascii="Arial" w:hAnsi="Arial" w:cs="Arial"/>
          <w:sz w:val="26"/>
          <w:szCs w:val="26"/>
        </w:rPr>
        <w:t xml:space="preserve"> la Alcaldía </w:t>
      </w:r>
      <w:r w:rsidRPr="00FC5630">
        <w:rPr>
          <w:rFonts w:ascii="Arial" w:hAnsi="Arial" w:cs="Arial"/>
          <w:sz w:val="26"/>
          <w:szCs w:val="26"/>
        </w:rPr>
        <w:t xml:space="preserve"> Cuauhtémoc en la Ciudad de México, registrando 197 carpetas de investigación, le siguió </w:t>
      </w:r>
      <w:r w:rsidR="00317750" w:rsidRPr="00FC5630">
        <w:rPr>
          <w:rFonts w:ascii="Arial" w:hAnsi="Arial" w:cs="Arial"/>
          <w:sz w:val="26"/>
          <w:szCs w:val="26"/>
        </w:rPr>
        <w:t xml:space="preserve">la Ciudad de </w:t>
      </w:r>
      <w:r w:rsidRPr="00FC5630">
        <w:rPr>
          <w:rFonts w:ascii="Arial" w:hAnsi="Arial" w:cs="Arial"/>
          <w:sz w:val="26"/>
          <w:szCs w:val="26"/>
        </w:rPr>
        <w:t xml:space="preserve">Querétaro en Querétaro con 169, el municipio de Puebla </w:t>
      </w:r>
      <w:r w:rsidR="00317750" w:rsidRPr="00FC5630">
        <w:rPr>
          <w:rFonts w:ascii="Arial" w:hAnsi="Arial" w:cs="Arial"/>
          <w:sz w:val="26"/>
          <w:szCs w:val="26"/>
        </w:rPr>
        <w:t>en tercer sitio con 125, la alcaldía</w:t>
      </w:r>
      <w:r w:rsidRPr="00FC5630">
        <w:rPr>
          <w:rFonts w:ascii="Arial" w:hAnsi="Arial" w:cs="Arial"/>
          <w:sz w:val="26"/>
          <w:szCs w:val="26"/>
        </w:rPr>
        <w:t xml:space="preserve"> Iztapalapa </w:t>
      </w:r>
      <w:r w:rsidR="00317750" w:rsidRPr="00FC5630">
        <w:rPr>
          <w:rFonts w:ascii="Arial" w:hAnsi="Arial" w:cs="Arial"/>
          <w:sz w:val="26"/>
          <w:szCs w:val="26"/>
        </w:rPr>
        <w:t xml:space="preserve">en la Ciudad de México con 114 casos de denuncia. </w:t>
      </w:r>
    </w:p>
    <w:p w14:paraId="1A041E98" w14:textId="77777777" w:rsidR="000179DB" w:rsidRPr="00FC5630" w:rsidRDefault="004E44DD" w:rsidP="000179DB">
      <w:pPr>
        <w:jc w:val="both"/>
        <w:rPr>
          <w:rFonts w:ascii="Arial" w:hAnsi="Arial" w:cs="Arial"/>
          <w:sz w:val="26"/>
          <w:szCs w:val="26"/>
        </w:rPr>
      </w:pPr>
      <w:r>
        <w:rPr>
          <w:rFonts w:ascii="Arial" w:hAnsi="Arial" w:cs="Arial"/>
          <w:sz w:val="26"/>
          <w:szCs w:val="26"/>
        </w:rPr>
        <w:t>L</w:t>
      </w:r>
      <w:r w:rsidR="00317750" w:rsidRPr="00FC5630">
        <w:rPr>
          <w:rFonts w:ascii="Arial" w:hAnsi="Arial" w:cs="Arial"/>
          <w:sz w:val="26"/>
          <w:szCs w:val="26"/>
        </w:rPr>
        <w:t xml:space="preserve">a cifra negra </w:t>
      </w:r>
      <w:r w:rsidR="007A2714">
        <w:rPr>
          <w:rFonts w:ascii="Arial" w:hAnsi="Arial" w:cs="Arial"/>
          <w:sz w:val="26"/>
          <w:szCs w:val="26"/>
        </w:rPr>
        <w:t xml:space="preserve">es decir, la que no se denuncia, </w:t>
      </w:r>
      <w:r w:rsidR="00317750" w:rsidRPr="00FC5630">
        <w:rPr>
          <w:rFonts w:ascii="Arial" w:hAnsi="Arial" w:cs="Arial"/>
          <w:sz w:val="26"/>
          <w:szCs w:val="26"/>
        </w:rPr>
        <w:t>es mucho más alarmante, toda vez que el 90% de mujeres encuestadas, refieren haber sufrido alguna vez acoso sexual en el transporte público</w:t>
      </w:r>
      <w:r w:rsidR="007A2714">
        <w:rPr>
          <w:rFonts w:ascii="Arial" w:hAnsi="Arial" w:cs="Arial"/>
          <w:sz w:val="26"/>
          <w:szCs w:val="26"/>
        </w:rPr>
        <w:t>, sin que se hubiera intentado presentar una denuncia, por lo que la impunidad es evidente</w:t>
      </w:r>
      <w:r w:rsidR="00317750" w:rsidRPr="00FC5630">
        <w:rPr>
          <w:rFonts w:ascii="Arial" w:hAnsi="Arial" w:cs="Arial"/>
          <w:sz w:val="26"/>
          <w:szCs w:val="26"/>
        </w:rPr>
        <w:t xml:space="preserve">. </w:t>
      </w:r>
    </w:p>
    <w:p w14:paraId="2B166F15" w14:textId="77777777" w:rsidR="00317750" w:rsidRPr="00FC5630" w:rsidRDefault="00317750" w:rsidP="000179DB">
      <w:pPr>
        <w:jc w:val="both"/>
        <w:rPr>
          <w:rFonts w:ascii="Arial" w:hAnsi="Arial" w:cs="Arial"/>
          <w:sz w:val="26"/>
          <w:szCs w:val="26"/>
        </w:rPr>
      </w:pPr>
      <w:r w:rsidRPr="00FC5630">
        <w:rPr>
          <w:rFonts w:ascii="Arial" w:hAnsi="Arial" w:cs="Arial"/>
          <w:sz w:val="26"/>
          <w:szCs w:val="26"/>
        </w:rPr>
        <w:t xml:space="preserve">En Puebla se han implementado políticas públicas encaminadas a incidir en la disminución de este hecho delictivo en el transporte público, sin embargo por diversas circunstancias no continúan, también es necesario decir que estas medidas se aplican principalmente en la capital del estado y no permean en toda la Entidad. </w:t>
      </w:r>
    </w:p>
    <w:p w14:paraId="16B04582" w14:textId="77777777" w:rsidR="00317750" w:rsidRPr="00FC5630" w:rsidRDefault="00317750" w:rsidP="000179DB">
      <w:pPr>
        <w:jc w:val="both"/>
        <w:rPr>
          <w:rFonts w:ascii="Arial" w:hAnsi="Arial" w:cs="Arial"/>
          <w:sz w:val="26"/>
          <w:szCs w:val="26"/>
        </w:rPr>
      </w:pPr>
      <w:r w:rsidRPr="00FC5630">
        <w:rPr>
          <w:rFonts w:ascii="Arial" w:hAnsi="Arial" w:cs="Arial"/>
          <w:sz w:val="26"/>
          <w:szCs w:val="26"/>
        </w:rPr>
        <w:t xml:space="preserve">Por ello, consideramos de vital interés que se vuelvan ley acciones que ayuden a disminuir el hostigamiento y/o acoso sexual en contra de las mujeres, como una acción afirmativa en el estado de Puebla, que le permita </w:t>
      </w:r>
      <w:r w:rsidRPr="00FC5630">
        <w:rPr>
          <w:rFonts w:ascii="Arial" w:hAnsi="Arial" w:cs="Arial"/>
          <w:sz w:val="26"/>
          <w:szCs w:val="26"/>
        </w:rPr>
        <w:lastRenderedPageBreak/>
        <w:t xml:space="preserve">a las mujeres transitar </w:t>
      </w:r>
      <w:r w:rsidR="007A2714">
        <w:rPr>
          <w:rFonts w:ascii="Arial" w:hAnsi="Arial" w:cs="Arial"/>
          <w:sz w:val="26"/>
          <w:szCs w:val="26"/>
        </w:rPr>
        <w:t xml:space="preserve">o transportarse </w:t>
      </w:r>
      <w:r w:rsidRPr="00FC5630">
        <w:rPr>
          <w:rFonts w:ascii="Arial" w:hAnsi="Arial" w:cs="Arial"/>
          <w:sz w:val="26"/>
          <w:szCs w:val="26"/>
        </w:rPr>
        <w:t xml:space="preserve">de manera más segura y cómoda en el transporte público. </w:t>
      </w:r>
    </w:p>
    <w:p w14:paraId="03674DA5" w14:textId="77777777" w:rsidR="0057482E" w:rsidRPr="00FC5630" w:rsidRDefault="009878A9" w:rsidP="0057482E">
      <w:pPr>
        <w:jc w:val="both"/>
        <w:rPr>
          <w:rFonts w:ascii="Arial" w:hAnsi="Arial" w:cs="Arial"/>
          <w:i/>
          <w:sz w:val="26"/>
          <w:szCs w:val="26"/>
        </w:rPr>
      </w:pPr>
      <w:r>
        <w:rPr>
          <w:rFonts w:ascii="Arial" w:hAnsi="Arial" w:cs="Arial"/>
          <w:sz w:val="26"/>
          <w:szCs w:val="26"/>
        </w:rPr>
        <w:t>El código penal del E</w:t>
      </w:r>
      <w:r w:rsidR="00EA0BE6" w:rsidRPr="00FC5630">
        <w:rPr>
          <w:rFonts w:ascii="Arial" w:hAnsi="Arial" w:cs="Arial"/>
          <w:sz w:val="26"/>
          <w:szCs w:val="26"/>
        </w:rPr>
        <w:t xml:space="preserve">stado, actualmente tipifica el acoso sexual en su </w:t>
      </w:r>
      <w:r w:rsidR="0057482E" w:rsidRPr="00FC5630">
        <w:rPr>
          <w:rFonts w:ascii="Arial" w:hAnsi="Arial" w:cs="Arial"/>
          <w:i/>
          <w:sz w:val="26"/>
          <w:szCs w:val="26"/>
        </w:rPr>
        <w:t>Artículo 278 Ter. Comete el delito de acoso sexual quien con respecto a una persona</w:t>
      </w:r>
      <w:r w:rsidR="00EA0BE6" w:rsidRPr="00FC5630">
        <w:rPr>
          <w:rFonts w:ascii="Arial" w:hAnsi="Arial" w:cs="Arial"/>
          <w:i/>
          <w:sz w:val="26"/>
          <w:szCs w:val="26"/>
        </w:rPr>
        <w:t xml:space="preserve"> </w:t>
      </w:r>
      <w:r w:rsidR="0057482E" w:rsidRPr="00FC5630">
        <w:rPr>
          <w:rFonts w:ascii="Arial" w:hAnsi="Arial" w:cs="Arial"/>
          <w:i/>
          <w:sz w:val="26"/>
          <w:szCs w:val="26"/>
        </w:rPr>
        <w:t>con la que no exista relación de subordinación, lleve a cabo conductas verbales, físicas</w:t>
      </w:r>
      <w:r w:rsidR="00EA0BE6" w:rsidRPr="00FC5630">
        <w:rPr>
          <w:rFonts w:ascii="Arial" w:hAnsi="Arial" w:cs="Arial"/>
          <w:i/>
          <w:sz w:val="26"/>
          <w:szCs w:val="26"/>
        </w:rPr>
        <w:t xml:space="preserve"> </w:t>
      </w:r>
      <w:r w:rsidR="0057482E" w:rsidRPr="00FC5630">
        <w:rPr>
          <w:rFonts w:ascii="Arial" w:hAnsi="Arial" w:cs="Arial"/>
          <w:i/>
          <w:sz w:val="26"/>
          <w:szCs w:val="26"/>
        </w:rPr>
        <w:t>o ambas, relacionadas con la sexualidad que la pongan en riesgo o la dejen en estado</w:t>
      </w:r>
      <w:r w:rsidR="00EA0BE6" w:rsidRPr="00FC5630">
        <w:rPr>
          <w:rFonts w:ascii="Arial" w:hAnsi="Arial" w:cs="Arial"/>
          <w:i/>
          <w:sz w:val="26"/>
          <w:szCs w:val="26"/>
        </w:rPr>
        <w:t xml:space="preserve"> </w:t>
      </w:r>
      <w:r w:rsidR="0057482E" w:rsidRPr="00FC5630">
        <w:rPr>
          <w:rFonts w:ascii="Arial" w:hAnsi="Arial" w:cs="Arial"/>
          <w:i/>
          <w:sz w:val="26"/>
          <w:szCs w:val="26"/>
        </w:rPr>
        <w:t>de indefensión.</w:t>
      </w:r>
    </w:p>
    <w:p w14:paraId="2D1A5602" w14:textId="77777777" w:rsidR="0057482E" w:rsidRPr="00FC5630" w:rsidRDefault="00EA0BE6" w:rsidP="0057482E">
      <w:pPr>
        <w:jc w:val="both"/>
        <w:rPr>
          <w:rFonts w:ascii="Arial" w:hAnsi="Arial" w:cs="Arial"/>
          <w:i/>
          <w:sz w:val="26"/>
          <w:szCs w:val="26"/>
        </w:rPr>
      </w:pPr>
      <w:r w:rsidRPr="00FC5630">
        <w:rPr>
          <w:rFonts w:ascii="Arial" w:hAnsi="Arial" w:cs="Arial"/>
          <w:sz w:val="26"/>
          <w:szCs w:val="26"/>
        </w:rPr>
        <w:t xml:space="preserve">La sanción al acoso sexual, se encuentra consagrada en el segundo párrafo y subsecuentes del </w:t>
      </w:r>
      <w:r w:rsidR="0057482E" w:rsidRPr="00FC5630">
        <w:rPr>
          <w:rFonts w:ascii="Arial" w:hAnsi="Arial" w:cs="Arial"/>
          <w:sz w:val="26"/>
          <w:szCs w:val="26"/>
        </w:rPr>
        <w:t xml:space="preserve">Artículo </w:t>
      </w:r>
      <w:r w:rsidR="0057482E" w:rsidRPr="00FC5630">
        <w:rPr>
          <w:rFonts w:ascii="Arial" w:hAnsi="Arial" w:cs="Arial"/>
          <w:i/>
          <w:sz w:val="26"/>
          <w:szCs w:val="26"/>
        </w:rPr>
        <w:t xml:space="preserve">278 Quáter. </w:t>
      </w:r>
      <w:r w:rsidRPr="00FC5630">
        <w:rPr>
          <w:rFonts w:ascii="Arial" w:hAnsi="Arial" w:cs="Arial"/>
          <w:i/>
          <w:sz w:val="26"/>
          <w:szCs w:val="26"/>
        </w:rPr>
        <w:t xml:space="preserve">Del código </w:t>
      </w:r>
      <w:r w:rsidR="00BA7FD4" w:rsidRPr="00FC5630">
        <w:rPr>
          <w:rFonts w:ascii="Arial" w:hAnsi="Arial" w:cs="Arial"/>
          <w:i/>
          <w:sz w:val="26"/>
          <w:szCs w:val="26"/>
        </w:rPr>
        <w:t>penal…</w:t>
      </w:r>
    </w:p>
    <w:p w14:paraId="666264DD" w14:textId="77777777" w:rsidR="0057482E" w:rsidRPr="00FC5630" w:rsidRDefault="0057482E" w:rsidP="0057482E">
      <w:pPr>
        <w:jc w:val="both"/>
        <w:rPr>
          <w:rFonts w:ascii="Arial" w:hAnsi="Arial" w:cs="Arial"/>
          <w:i/>
          <w:sz w:val="26"/>
          <w:szCs w:val="26"/>
        </w:rPr>
      </w:pPr>
      <w:r w:rsidRPr="00FC5630">
        <w:rPr>
          <w:rFonts w:ascii="Arial" w:hAnsi="Arial" w:cs="Arial"/>
          <w:i/>
          <w:sz w:val="26"/>
          <w:szCs w:val="26"/>
        </w:rPr>
        <w:t>Al responsable del delito de acoso sexual se le impondrá multa de cincuenta a</w:t>
      </w:r>
      <w:r w:rsidR="00EA0BE6" w:rsidRPr="00FC5630">
        <w:rPr>
          <w:rFonts w:ascii="Arial" w:hAnsi="Arial" w:cs="Arial"/>
          <w:i/>
          <w:sz w:val="26"/>
          <w:szCs w:val="26"/>
        </w:rPr>
        <w:t xml:space="preserve"> </w:t>
      </w:r>
      <w:r w:rsidRPr="00FC5630">
        <w:rPr>
          <w:rFonts w:ascii="Arial" w:hAnsi="Arial" w:cs="Arial"/>
          <w:i/>
          <w:sz w:val="26"/>
          <w:szCs w:val="26"/>
        </w:rPr>
        <w:t>trescientos días de salario.</w:t>
      </w:r>
    </w:p>
    <w:p w14:paraId="67C45FD4" w14:textId="77777777" w:rsidR="00EA0BE6" w:rsidRPr="00FC5630" w:rsidRDefault="00EA0BE6" w:rsidP="00EA0BE6">
      <w:pPr>
        <w:jc w:val="both"/>
        <w:rPr>
          <w:rFonts w:ascii="Arial" w:hAnsi="Arial" w:cs="Arial"/>
          <w:i/>
          <w:sz w:val="26"/>
          <w:szCs w:val="26"/>
        </w:rPr>
      </w:pPr>
      <w:r w:rsidRPr="00FC5630">
        <w:rPr>
          <w:rFonts w:ascii="Arial" w:hAnsi="Arial" w:cs="Arial"/>
          <w:i/>
          <w:sz w:val="26"/>
          <w:szCs w:val="26"/>
        </w:rPr>
        <w:t>Cuando la víctima sea mujer, en el caso del delito de acoso sexual, se impondrá además de la sanción pecuniaria señalada para tal efecto, de un mes a un año de prisión.</w:t>
      </w:r>
    </w:p>
    <w:p w14:paraId="739D3748" w14:textId="77777777" w:rsidR="00EA0BE6" w:rsidRPr="00FC5630" w:rsidRDefault="00EA0BE6" w:rsidP="00EA0BE6">
      <w:pPr>
        <w:jc w:val="both"/>
        <w:rPr>
          <w:rFonts w:ascii="Arial" w:hAnsi="Arial" w:cs="Arial"/>
          <w:i/>
          <w:sz w:val="26"/>
          <w:szCs w:val="26"/>
        </w:rPr>
      </w:pPr>
      <w:r w:rsidRPr="00FC5630">
        <w:rPr>
          <w:rFonts w:ascii="Arial" w:hAnsi="Arial" w:cs="Arial"/>
          <w:i/>
          <w:sz w:val="26"/>
          <w:szCs w:val="26"/>
        </w:rPr>
        <w:t>Cuando la víctima sea mujer, en el caso del delito de hostigamiento sexual, la sanción que corresponda se aumentará desde una tercera parte de la mínima y hasta dos terceras partes de la máxima.</w:t>
      </w:r>
    </w:p>
    <w:p w14:paraId="715EBB3E" w14:textId="77777777" w:rsidR="00EA0BE6" w:rsidRPr="00FC5630" w:rsidRDefault="00EA0BE6" w:rsidP="00EA0BE6">
      <w:pPr>
        <w:jc w:val="both"/>
        <w:rPr>
          <w:rFonts w:ascii="Arial" w:hAnsi="Arial" w:cs="Arial"/>
          <w:i/>
          <w:sz w:val="26"/>
          <w:szCs w:val="26"/>
        </w:rPr>
      </w:pPr>
      <w:r w:rsidRPr="00FC5630">
        <w:rPr>
          <w:rFonts w:ascii="Arial" w:hAnsi="Arial" w:cs="Arial"/>
          <w:i/>
          <w:sz w:val="26"/>
          <w:szCs w:val="26"/>
        </w:rPr>
        <w:t>Además, en ambos casos, se sujetará al agresor a un tratamiento integral para su reeducación y sensibilización conforme a las medidas establecidas en la Ley para el Acceso de las Mujeres a una Vida Libre</w:t>
      </w:r>
      <w:r w:rsidR="009531B3" w:rsidRPr="00FC5630">
        <w:rPr>
          <w:rFonts w:ascii="Arial" w:hAnsi="Arial" w:cs="Arial"/>
          <w:i/>
          <w:sz w:val="26"/>
          <w:szCs w:val="26"/>
        </w:rPr>
        <w:t xml:space="preserve"> </w:t>
      </w:r>
      <w:r w:rsidRPr="00FC5630">
        <w:rPr>
          <w:rFonts w:ascii="Arial" w:hAnsi="Arial" w:cs="Arial"/>
          <w:i/>
          <w:sz w:val="26"/>
          <w:szCs w:val="26"/>
        </w:rPr>
        <w:t>de Violencia del Estado de Puebla.</w:t>
      </w:r>
    </w:p>
    <w:p w14:paraId="5A421D8D" w14:textId="77777777" w:rsidR="00EA0BE6" w:rsidRPr="00FC5630" w:rsidRDefault="00EA0BE6" w:rsidP="0057482E">
      <w:pPr>
        <w:jc w:val="both"/>
        <w:rPr>
          <w:rFonts w:ascii="Arial" w:hAnsi="Arial" w:cs="Arial"/>
          <w:sz w:val="26"/>
          <w:szCs w:val="26"/>
        </w:rPr>
      </w:pPr>
      <w:r w:rsidRPr="00FC5630">
        <w:rPr>
          <w:rFonts w:ascii="Arial" w:hAnsi="Arial" w:cs="Arial"/>
          <w:sz w:val="26"/>
          <w:szCs w:val="26"/>
        </w:rPr>
        <w:t>Al ser un delit</w:t>
      </w:r>
      <w:r w:rsidR="00A959B3" w:rsidRPr="00FC5630">
        <w:rPr>
          <w:rFonts w:ascii="Arial" w:hAnsi="Arial" w:cs="Arial"/>
          <w:sz w:val="26"/>
          <w:szCs w:val="26"/>
        </w:rPr>
        <w:t>o que solo se sanciona muy ligeramente</w:t>
      </w:r>
      <w:r w:rsidRPr="00FC5630">
        <w:rPr>
          <w:rFonts w:ascii="Arial" w:hAnsi="Arial" w:cs="Arial"/>
          <w:sz w:val="26"/>
          <w:szCs w:val="26"/>
        </w:rPr>
        <w:t xml:space="preserve">, es que muchas mujeres desisten en su intención de denunciar y concluir el proceso. </w:t>
      </w:r>
    </w:p>
    <w:p w14:paraId="357496F2" w14:textId="77777777" w:rsidR="007749A8" w:rsidRPr="00FC5630" w:rsidRDefault="007A2714" w:rsidP="009878A9">
      <w:pPr>
        <w:jc w:val="both"/>
        <w:rPr>
          <w:rFonts w:ascii="Arial" w:hAnsi="Arial" w:cs="Arial"/>
          <w:sz w:val="26"/>
          <w:szCs w:val="26"/>
        </w:rPr>
      </w:pPr>
      <w:r>
        <w:rPr>
          <w:rFonts w:ascii="Arial" w:hAnsi="Arial" w:cs="Arial"/>
          <w:sz w:val="26"/>
          <w:szCs w:val="26"/>
        </w:rPr>
        <w:t>Quienes suscribimos la presente, consideramos</w:t>
      </w:r>
      <w:r w:rsidR="00EA0BE6" w:rsidRPr="00FC5630">
        <w:rPr>
          <w:rFonts w:ascii="Arial" w:hAnsi="Arial" w:cs="Arial"/>
          <w:sz w:val="26"/>
          <w:szCs w:val="26"/>
        </w:rPr>
        <w:t xml:space="preserve"> reformar </w:t>
      </w:r>
      <w:r w:rsidR="009878A9">
        <w:rPr>
          <w:rFonts w:ascii="Arial" w:hAnsi="Arial" w:cs="Arial"/>
          <w:sz w:val="26"/>
          <w:szCs w:val="26"/>
        </w:rPr>
        <w:t>el código penal del E</w:t>
      </w:r>
      <w:r w:rsidR="00EA0BE6" w:rsidRPr="00FC5630">
        <w:rPr>
          <w:rFonts w:ascii="Arial" w:hAnsi="Arial" w:cs="Arial"/>
          <w:sz w:val="26"/>
          <w:szCs w:val="26"/>
        </w:rPr>
        <w:t>stado</w:t>
      </w:r>
      <w:r w:rsidR="00A959B3" w:rsidRPr="00FC5630">
        <w:rPr>
          <w:rFonts w:ascii="Arial" w:hAnsi="Arial" w:cs="Arial"/>
          <w:sz w:val="26"/>
          <w:szCs w:val="26"/>
        </w:rPr>
        <w:t xml:space="preserve">, para inhibir el acoso y sancionarlo más </w:t>
      </w:r>
      <w:r w:rsidR="009878A9">
        <w:rPr>
          <w:rFonts w:ascii="Arial" w:hAnsi="Arial" w:cs="Arial"/>
          <w:sz w:val="26"/>
          <w:szCs w:val="26"/>
        </w:rPr>
        <w:t xml:space="preserve">severamente. </w:t>
      </w:r>
    </w:p>
    <w:p w14:paraId="54CF8AE5" w14:textId="77777777" w:rsidR="00BA7FD4" w:rsidRDefault="00BA7FD4" w:rsidP="00BA7FD4">
      <w:pPr>
        <w:jc w:val="both"/>
        <w:rPr>
          <w:rFonts w:ascii="Arial" w:eastAsia="Arial Unicode MS" w:hAnsi="Arial" w:cs="Arial"/>
          <w:sz w:val="26"/>
          <w:szCs w:val="26"/>
        </w:rPr>
      </w:pPr>
      <w:r w:rsidRPr="00FC5630">
        <w:rPr>
          <w:rFonts w:ascii="Arial" w:eastAsia="Arial Unicode MS" w:hAnsi="Arial" w:cs="Arial"/>
          <w:sz w:val="26"/>
          <w:szCs w:val="26"/>
        </w:rPr>
        <w:t>A efecto de una mejor comprensión, se presenta el siguiente cuadro comparativo:</w:t>
      </w:r>
    </w:p>
    <w:p w14:paraId="391049E2" w14:textId="77777777" w:rsidR="00B5352A" w:rsidRDefault="00B5352A" w:rsidP="00BA7FD4">
      <w:pPr>
        <w:jc w:val="both"/>
        <w:rPr>
          <w:rFonts w:ascii="Arial" w:eastAsia="Arial Unicode MS" w:hAnsi="Arial" w:cs="Arial"/>
          <w:sz w:val="26"/>
          <w:szCs w:val="26"/>
        </w:rPr>
      </w:pPr>
    </w:p>
    <w:p w14:paraId="40EF4303" w14:textId="77777777" w:rsidR="00B5352A" w:rsidRPr="00FC5630" w:rsidRDefault="00B5352A" w:rsidP="00BA7FD4">
      <w:pPr>
        <w:jc w:val="both"/>
        <w:rPr>
          <w:rFonts w:ascii="Arial" w:eastAsia="Arial Unicode MS" w:hAnsi="Arial" w:cs="Arial"/>
          <w:sz w:val="26"/>
          <w:szCs w:val="26"/>
        </w:rPr>
      </w:pPr>
    </w:p>
    <w:tbl>
      <w:tblPr>
        <w:tblStyle w:val="Tablaconcuadrcula"/>
        <w:tblW w:w="0" w:type="auto"/>
        <w:tblLook w:val="04A0" w:firstRow="1" w:lastRow="0" w:firstColumn="1" w:lastColumn="0" w:noHBand="0" w:noVBand="1"/>
      </w:tblPr>
      <w:tblGrid>
        <w:gridCol w:w="4414"/>
        <w:gridCol w:w="4414"/>
      </w:tblGrid>
      <w:tr w:rsidR="00BA7FD4" w:rsidRPr="00FC5630" w14:paraId="2CAE2B58" w14:textId="77777777" w:rsidTr="00F731B2">
        <w:tc>
          <w:tcPr>
            <w:tcW w:w="4489" w:type="dxa"/>
          </w:tcPr>
          <w:p w14:paraId="35EA90C0" w14:textId="77777777" w:rsidR="00BA7FD4" w:rsidRPr="00FC5630" w:rsidRDefault="00BA7FD4" w:rsidP="00F731B2">
            <w:pPr>
              <w:spacing w:line="276" w:lineRule="auto"/>
              <w:jc w:val="both"/>
              <w:rPr>
                <w:rFonts w:ascii="Arial" w:eastAsia="Arial Unicode MS" w:hAnsi="Arial" w:cs="Arial"/>
                <w:sz w:val="26"/>
                <w:szCs w:val="26"/>
              </w:rPr>
            </w:pPr>
            <w:r w:rsidRPr="00FC5630">
              <w:rPr>
                <w:rFonts w:ascii="Arial" w:eastAsia="Arial Unicode MS" w:hAnsi="Arial" w:cs="Arial"/>
                <w:sz w:val="26"/>
                <w:szCs w:val="26"/>
              </w:rPr>
              <w:lastRenderedPageBreak/>
              <w:t>Texto vigente</w:t>
            </w:r>
          </w:p>
        </w:tc>
        <w:tc>
          <w:tcPr>
            <w:tcW w:w="4489" w:type="dxa"/>
          </w:tcPr>
          <w:p w14:paraId="02BFD43F" w14:textId="77777777" w:rsidR="00BA7FD4" w:rsidRPr="00FC5630" w:rsidRDefault="00BA7FD4" w:rsidP="00F731B2">
            <w:pPr>
              <w:spacing w:line="276" w:lineRule="auto"/>
              <w:jc w:val="both"/>
              <w:rPr>
                <w:rFonts w:ascii="Arial" w:eastAsia="Arial Unicode MS" w:hAnsi="Arial" w:cs="Arial"/>
                <w:sz w:val="26"/>
                <w:szCs w:val="26"/>
              </w:rPr>
            </w:pPr>
            <w:r w:rsidRPr="00FC5630">
              <w:rPr>
                <w:rFonts w:ascii="Arial" w:eastAsia="Arial Unicode MS" w:hAnsi="Arial" w:cs="Arial"/>
                <w:sz w:val="26"/>
                <w:szCs w:val="26"/>
              </w:rPr>
              <w:t xml:space="preserve">Propuesta de Reforma. </w:t>
            </w:r>
          </w:p>
          <w:p w14:paraId="143E14BC" w14:textId="77777777" w:rsidR="00BA7FD4" w:rsidRPr="00FC5630" w:rsidRDefault="00BA7FD4" w:rsidP="00F731B2">
            <w:pPr>
              <w:spacing w:line="276" w:lineRule="auto"/>
              <w:jc w:val="both"/>
              <w:rPr>
                <w:rFonts w:ascii="Arial" w:eastAsia="Arial Unicode MS" w:hAnsi="Arial" w:cs="Arial"/>
                <w:sz w:val="26"/>
                <w:szCs w:val="26"/>
              </w:rPr>
            </w:pPr>
          </w:p>
        </w:tc>
      </w:tr>
      <w:tr w:rsidR="007D6CEA" w:rsidRPr="00FC5630" w14:paraId="7666B125" w14:textId="77777777" w:rsidTr="00F731B2">
        <w:tc>
          <w:tcPr>
            <w:tcW w:w="4489" w:type="dxa"/>
          </w:tcPr>
          <w:p w14:paraId="30C19E8B" w14:textId="77777777" w:rsidR="007D6CEA" w:rsidRPr="00FC5630" w:rsidRDefault="007D6CEA" w:rsidP="00FC5630">
            <w:pPr>
              <w:jc w:val="both"/>
              <w:rPr>
                <w:rFonts w:ascii="Arial" w:hAnsi="Arial" w:cs="Arial"/>
                <w:sz w:val="26"/>
                <w:szCs w:val="26"/>
              </w:rPr>
            </w:pPr>
          </w:p>
          <w:p w14:paraId="0EEC1098"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Artículo 278 </w:t>
            </w:r>
            <w:proofErr w:type="spellStart"/>
            <w:r w:rsidRPr="00FC5630">
              <w:rPr>
                <w:rFonts w:ascii="Arial" w:hAnsi="Arial" w:cs="Arial"/>
                <w:sz w:val="26"/>
                <w:szCs w:val="26"/>
              </w:rPr>
              <w:t>Quater</w:t>
            </w:r>
            <w:proofErr w:type="spellEnd"/>
            <w:r w:rsidRPr="00FC5630">
              <w:rPr>
                <w:rFonts w:ascii="Arial" w:hAnsi="Arial" w:cs="Arial"/>
                <w:sz w:val="26"/>
                <w:szCs w:val="26"/>
              </w:rPr>
              <w:t xml:space="preserve">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w:t>
            </w:r>
            <w:r>
              <w:rPr>
                <w:rFonts w:ascii="Arial" w:hAnsi="Arial" w:cs="Arial"/>
                <w:sz w:val="26"/>
                <w:szCs w:val="26"/>
              </w:rPr>
              <w:t xml:space="preserve"> </w:t>
            </w:r>
            <w:r w:rsidRPr="00FC5630">
              <w:rPr>
                <w:rFonts w:ascii="Arial" w:hAnsi="Arial" w:cs="Arial"/>
                <w:sz w:val="26"/>
                <w:szCs w:val="26"/>
              </w:rPr>
              <w:t>cualquier naturaleza que se derive de la subordinación de la persona agredida.</w:t>
            </w:r>
          </w:p>
          <w:p w14:paraId="11453F62" w14:textId="77777777" w:rsidR="007D6CEA" w:rsidRDefault="007D6CEA" w:rsidP="007D6CEA">
            <w:pPr>
              <w:jc w:val="both"/>
              <w:rPr>
                <w:rFonts w:ascii="Arial" w:hAnsi="Arial" w:cs="Arial"/>
                <w:sz w:val="26"/>
                <w:szCs w:val="26"/>
              </w:rPr>
            </w:pPr>
          </w:p>
          <w:p w14:paraId="289D53DE"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Al responsable del delito de acoso sexual se le impondrá multa de cincuenta a trescientos días del valor diario de la Unidad de Medida y Actualización en el momento de la comisión del delito. </w:t>
            </w:r>
          </w:p>
          <w:p w14:paraId="36A72724" w14:textId="77777777" w:rsidR="007D6CEA" w:rsidRDefault="007D6CEA" w:rsidP="007D6CEA">
            <w:pPr>
              <w:jc w:val="both"/>
              <w:rPr>
                <w:rFonts w:ascii="Arial" w:hAnsi="Arial" w:cs="Arial"/>
                <w:sz w:val="26"/>
                <w:szCs w:val="26"/>
              </w:rPr>
            </w:pPr>
          </w:p>
          <w:p w14:paraId="45957275" w14:textId="77777777" w:rsidR="007D6CEA" w:rsidRDefault="007D6CEA" w:rsidP="007D6CEA">
            <w:pPr>
              <w:jc w:val="both"/>
              <w:rPr>
                <w:rFonts w:ascii="Arial" w:hAnsi="Arial" w:cs="Arial"/>
                <w:sz w:val="26"/>
                <w:szCs w:val="26"/>
              </w:rPr>
            </w:pPr>
            <w:r w:rsidRPr="00FC5630">
              <w:rPr>
                <w:rFonts w:ascii="Arial" w:hAnsi="Arial" w:cs="Arial"/>
                <w:sz w:val="26"/>
                <w:szCs w:val="26"/>
              </w:rPr>
              <w:t>Cuando la víctima sea mujer, en el caso del delito de acoso sexual, se impondrá además de la sanción pecuniaria señalada para tal efecto, de un mes a un año de prisión.</w:t>
            </w:r>
          </w:p>
          <w:p w14:paraId="1154DF4E" w14:textId="77777777" w:rsidR="007D6CEA" w:rsidRDefault="007D6CEA" w:rsidP="007D6CEA">
            <w:pPr>
              <w:jc w:val="both"/>
              <w:rPr>
                <w:rFonts w:ascii="Arial" w:hAnsi="Arial" w:cs="Arial"/>
                <w:sz w:val="26"/>
                <w:szCs w:val="26"/>
              </w:rPr>
            </w:pPr>
          </w:p>
          <w:p w14:paraId="00075CED" w14:textId="77777777" w:rsidR="007D6CEA" w:rsidRDefault="007D6CEA" w:rsidP="007D6CEA">
            <w:pPr>
              <w:jc w:val="both"/>
              <w:rPr>
                <w:rFonts w:ascii="Arial" w:hAnsi="Arial" w:cs="Arial"/>
                <w:sz w:val="26"/>
                <w:szCs w:val="26"/>
              </w:rPr>
            </w:pPr>
            <w:r w:rsidRPr="00FC5630">
              <w:rPr>
                <w:rFonts w:ascii="Arial" w:hAnsi="Arial" w:cs="Arial"/>
                <w:sz w:val="26"/>
                <w:szCs w:val="26"/>
              </w:rPr>
              <w:t xml:space="preserve">Cuando la víctima sea mujer, en el caso del delito de hostigamiento sexual, la sanción que corresponda se aumentará desde una tercera parte de la mínima y hasta dos terceras partes de la máxima. </w:t>
            </w:r>
          </w:p>
          <w:p w14:paraId="35849C4E" w14:textId="77777777" w:rsidR="007D6CEA" w:rsidRDefault="007D6CEA" w:rsidP="007D6CEA">
            <w:pPr>
              <w:jc w:val="both"/>
              <w:rPr>
                <w:rFonts w:ascii="Arial" w:hAnsi="Arial" w:cs="Arial"/>
                <w:sz w:val="26"/>
                <w:szCs w:val="26"/>
              </w:rPr>
            </w:pPr>
          </w:p>
          <w:p w14:paraId="3B6D3C9F" w14:textId="77777777" w:rsidR="007D6CEA" w:rsidRPr="00FC5630" w:rsidRDefault="007D6CEA" w:rsidP="007D6CEA">
            <w:pPr>
              <w:jc w:val="both"/>
              <w:rPr>
                <w:rFonts w:ascii="Arial" w:hAnsi="Arial" w:cs="Arial"/>
                <w:sz w:val="26"/>
                <w:szCs w:val="26"/>
              </w:rPr>
            </w:pPr>
            <w:r w:rsidRPr="00FC5630">
              <w:rPr>
                <w:rFonts w:ascii="Arial" w:hAnsi="Arial" w:cs="Arial"/>
                <w:sz w:val="26"/>
                <w:szCs w:val="26"/>
              </w:rPr>
              <w:t xml:space="preserve">Además, en ambos casos, se sujetará al agresor a un tratamiento integral para su reeducación y </w:t>
            </w:r>
            <w:r w:rsidRPr="00FC5630">
              <w:rPr>
                <w:rFonts w:ascii="Arial" w:hAnsi="Arial" w:cs="Arial"/>
                <w:sz w:val="26"/>
                <w:szCs w:val="26"/>
              </w:rPr>
              <w:lastRenderedPageBreak/>
              <w:t>sensibilización conforme a las medidas establecidas en la Ley para el Acceso de las Mujeres a una Vida Libre de Violencia del Estado de Puebla.</w:t>
            </w:r>
          </w:p>
        </w:tc>
        <w:tc>
          <w:tcPr>
            <w:tcW w:w="4489" w:type="dxa"/>
          </w:tcPr>
          <w:p w14:paraId="68BB7088" w14:textId="77777777" w:rsidR="007D6CEA" w:rsidRPr="00FC5630" w:rsidRDefault="007D6CEA" w:rsidP="00F731B2">
            <w:pPr>
              <w:jc w:val="both"/>
              <w:rPr>
                <w:rFonts w:ascii="Arial" w:hAnsi="Arial" w:cs="Arial"/>
                <w:sz w:val="26"/>
                <w:szCs w:val="26"/>
              </w:rPr>
            </w:pPr>
          </w:p>
          <w:p w14:paraId="79D90A43" w14:textId="77777777" w:rsidR="007D6CEA" w:rsidRDefault="007D6CEA" w:rsidP="00F731B2">
            <w:pPr>
              <w:jc w:val="both"/>
              <w:rPr>
                <w:rFonts w:ascii="Arial" w:hAnsi="Arial" w:cs="Arial"/>
                <w:sz w:val="26"/>
                <w:szCs w:val="26"/>
              </w:rPr>
            </w:pPr>
            <w:r w:rsidRPr="00FC5630">
              <w:rPr>
                <w:rFonts w:ascii="Arial" w:hAnsi="Arial" w:cs="Arial"/>
                <w:sz w:val="26"/>
                <w:szCs w:val="26"/>
              </w:rPr>
              <w:t xml:space="preserve">Artículo 278 </w:t>
            </w:r>
            <w:proofErr w:type="spellStart"/>
            <w:r w:rsidRPr="00FC5630">
              <w:rPr>
                <w:rFonts w:ascii="Arial" w:hAnsi="Arial" w:cs="Arial"/>
                <w:sz w:val="26"/>
                <w:szCs w:val="26"/>
              </w:rPr>
              <w:t>Quater</w:t>
            </w:r>
            <w:proofErr w:type="spellEnd"/>
            <w:r w:rsidRPr="00FC5630">
              <w:rPr>
                <w:rFonts w:ascii="Arial" w:hAnsi="Arial" w:cs="Arial"/>
                <w:sz w:val="26"/>
                <w:szCs w:val="26"/>
              </w:rPr>
              <w:t xml:space="preserve">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w:t>
            </w:r>
            <w:r>
              <w:rPr>
                <w:rFonts w:ascii="Arial" w:hAnsi="Arial" w:cs="Arial"/>
                <w:sz w:val="26"/>
                <w:szCs w:val="26"/>
              </w:rPr>
              <w:t xml:space="preserve"> </w:t>
            </w:r>
            <w:r w:rsidRPr="00FC5630">
              <w:rPr>
                <w:rFonts w:ascii="Arial" w:hAnsi="Arial" w:cs="Arial"/>
                <w:sz w:val="26"/>
                <w:szCs w:val="26"/>
              </w:rPr>
              <w:t>cualquier naturaleza que se derive de la subordinación de la persona agredida.</w:t>
            </w:r>
          </w:p>
          <w:p w14:paraId="166BAC05" w14:textId="77777777" w:rsidR="007D6CEA" w:rsidRDefault="007D6CEA" w:rsidP="00F731B2">
            <w:pPr>
              <w:jc w:val="both"/>
              <w:rPr>
                <w:rFonts w:ascii="Arial" w:hAnsi="Arial" w:cs="Arial"/>
                <w:sz w:val="26"/>
                <w:szCs w:val="26"/>
              </w:rPr>
            </w:pPr>
          </w:p>
          <w:p w14:paraId="3BB30313" w14:textId="77777777" w:rsidR="007D6CEA" w:rsidRDefault="007D6CEA" w:rsidP="00F731B2">
            <w:pPr>
              <w:jc w:val="both"/>
              <w:rPr>
                <w:rFonts w:ascii="Arial" w:hAnsi="Arial" w:cs="Arial"/>
                <w:sz w:val="26"/>
                <w:szCs w:val="26"/>
              </w:rPr>
            </w:pPr>
            <w:r w:rsidRPr="00FC5630">
              <w:rPr>
                <w:rFonts w:ascii="Arial" w:hAnsi="Arial" w:cs="Arial"/>
                <w:sz w:val="26"/>
                <w:szCs w:val="26"/>
              </w:rPr>
              <w:t xml:space="preserve">Al responsable del delito de acoso sexual se le impondrá multa de cincuenta a trescientos días del valor diario de la Unidad de Medida y Actualización en el momento de la comisión del delito. </w:t>
            </w:r>
          </w:p>
          <w:p w14:paraId="5D89BFC6" w14:textId="77777777" w:rsidR="007D6CEA" w:rsidRDefault="007D6CEA" w:rsidP="00F731B2">
            <w:pPr>
              <w:jc w:val="both"/>
              <w:rPr>
                <w:rFonts w:ascii="Arial" w:hAnsi="Arial" w:cs="Arial"/>
                <w:sz w:val="26"/>
                <w:szCs w:val="26"/>
              </w:rPr>
            </w:pPr>
          </w:p>
          <w:p w14:paraId="088F00E6" w14:textId="77777777" w:rsidR="007D6CEA" w:rsidRPr="00FC0622" w:rsidRDefault="007D6CEA" w:rsidP="00F731B2">
            <w:pPr>
              <w:jc w:val="both"/>
              <w:rPr>
                <w:rFonts w:ascii="Arial" w:hAnsi="Arial" w:cs="Arial"/>
                <w:b/>
                <w:sz w:val="26"/>
                <w:szCs w:val="26"/>
              </w:rPr>
            </w:pPr>
            <w:r w:rsidRPr="00FC5630">
              <w:rPr>
                <w:rFonts w:ascii="Arial" w:hAnsi="Arial" w:cs="Arial"/>
                <w:sz w:val="26"/>
                <w:szCs w:val="26"/>
              </w:rPr>
              <w:t>Cuando la víctima sea mujer, en el caso del delito de acoso sexual, se impondrá además de la sanción pecuniaria señalada para tal efecto, de un mes a un año de prisión.</w:t>
            </w:r>
            <w:r w:rsidR="00FC0622">
              <w:rPr>
                <w:rFonts w:ascii="Arial" w:hAnsi="Arial" w:cs="Arial"/>
                <w:sz w:val="26"/>
                <w:szCs w:val="26"/>
              </w:rPr>
              <w:t xml:space="preserve"> </w:t>
            </w:r>
            <w:r w:rsidR="00FC0622">
              <w:rPr>
                <w:rFonts w:ascii="Arial" w:hAnsi="Arial" w:cs="Arial"/>
                <w:b/>
                <w:sz w:val="26"/>
                <w:szCs w:val="26"/>
              </w:rPr>
              <w:t xml:space="preserve">Cuando el acoso sexual suceda en el transporte público, la </w:t>
            </w:r>
            <w:r w:rsidR="00A60B51">
              <w:rPr>
                <w:rFonts w:ascii="Arial" w:hAnsi="Arial" w:cs="Arial"/>
                <w:b/>
                <w:sz w:val="26"/>
                <w:szCs w:val="26"/>
              </w:rPr>
              <w:t xml:space="preserve">sanción que corresponda podrá aumentarse </w:t>
            </w:r>
            <w:r w:rsidR="00AC3AD8">
              <w:rPr>
                <w:rFonts w:ascii="Arial" w:hAnsi="Arial" w:cs="Arial"/>
                <w:b/>
                <w:sz w:val="26"/>
                <w:szCs w:val="26"/>
              </w:rPr>
              <w:t>hasta e</w:t>
            </w:r>
            <w:r w:rsidR="00FC0622">
              <w:rPr>
                <w:rFonts w:ascii="Arial" w:hAnsi="Arial" w:cs="Arial"/>
                <w:b/>
                <w:sz w:val="26"/>
                <w:szCs w:val="26"/>
              </w:rPr>
              <w:t xml:space="preserve">l doble de lo señalado en el presente párrafo. </w:t>
            </w:r>
          </w:p>
          <w:p w14:paraId="71223598" w14:textId="77777777" w:rsidR="007D6CEA" w:rsidRDefault="007D6CEA" w:rsidP="00F731B2">
            <w:pPr>
              <w:jc w:val="both"/>
              <w:rPr>
                <w:rFonts w:ascii="Arial" w:hAnsi="Arial" w:cs="Arial"/>
                <w:sz w:val="26"/>
                <w:szCs w:val="26"/>
              </w:rPr>
            </w:pPr>
          </w:p>
          <w:p w14:paraId="486EF158" w14:textId="77777777" w:rsidR="007D6CEA" w:rsidRDefault="007D6CEA" w:rsidP="00F731B2">
            <w:pPr>
              <w:jc w:val="both"/>
              <w:rPr>
                <w:rFonts w:ascii="Arial" w:hAnsi="Arial" w:cs="Arial"/>
                <w:sz w:val="26"/>
                <w:szCs w:val="26"/>
              </w:rPr>
            </w:pPr>
            <w:r w:rsidRPr="00FC5630">
              <w:rPr>
                <w:rFonts w:ascii="Arial" w:hAnsi="Arial" w:cs="Arial"/>
                <w:sz w:val="26"/>
                <w:szCs w:val="26"/>
              </w:rPr>
              <w:t xml:space="preserve">Cuando la víctima sea mujer, en el caso del delito de hostigamiento sexual, la sanción que corresponda se aumentará desde una tercera parte de la mínima y hasta dos </w:t>
            </w:r>
            <w:r w:rsidRPr="00FC5630">
              <w:rPr>
                <w:rFonts w:ascii="Arial" w:hAnsi="Arial" w:cs="Arial"/>
                <w:sz w:val="26"/>
                <w:szCs w:val="26"/>
              </w:rPr>
              <w:lastRenderedPageBreak/>
              <w:t xml:space="preserve">terceras partes de la máxima. </w:t>
            </w:r>
          </w:p>
          <w:p w14:paraId="632D90D0" w14:textId="77777777" w:rsidR="007D6CEA" w:rsidRDefault="007D6CEA" w:rsidP="00F731B2">
            <w:pPr>
              <w:jc w:val="both"/>
              <w:rPr>
                <w:rFonts w:ascii="Arial" w:hAnsi="Arial" w:cs="Arial"/>
                <w:sz w:val="26"/>
                <w:szCs w:val="26"/>
              </w:rPr>
            </w:pPr>
          </w:p>
          <w:p w14:paraId="66195F37" w14:textId="77777777" w:rsidR="007D6CEA" w:rsidRPr="00FC5630" w:rsidRDefault="007D6CEA" w:rsidP="00F731B2">
            <w:pPr>
              <w:jc w:val="both"/>
              <w:rPr>
                <w:rFonts w:ascii="Arial" w:hAnsi="Arial" w:cs="Arial"/>
                <w:sz w:val="26"/>
                <w:szCs w:val="26"/>
              </w:rPr>
            </w:pPr>
            <w:r w:rsidRPr="00FC5630">
              <w:rPr>
                <w:rFonts w:ascii="Arial" w:hAnsi="Arial" w:cs="Arial"/>
                <w:sz w:val="26"/>
                <w:szCs w:val="26"/>
              </w:rPr>
              <w:t>Además, en ambos casos, se sujetará al agresor a un tratamiento integral para su reeducación y sensibilización conforme a las medidas establecidas en la Ley para el Acceso de las Mujeres a una Vida Libre de Violencia del Estado de Puebla.</w:t>
            </w:r>
          </w:p>
        </w:tc>
      </w:tr>
    </w:tbl>
    <w:p w14:paraId="5CA6D56C" w14:textId="77777777" w:rsidR="00770FEC" w:rsidRDefault="00770FEC" w:rsidP="00FC5630">
      <w:pPr>
        <w:jc w:val="both"/>
        <w:rPr>
          <w:rFonts w:ascii="Arial" w:eastAsia="Arial Unicode MS" w:hAnsi="Arial" w:cs="Arial"/>
          <w:sz w:val="26"/>
          <w:szCs w:val="26"/>
        </w:rPr>
      </w:pPr>
    </w:p>
    <w:p w14:paraId="0756692E" w14:textId="77777777" w:rsidR="00FC5630" w:rsidRPr="00FC5630" w:rsidRDefault="00FC5630" w:rsidP="00FC5630">
      <w:pPr>
        <w:jc w:val="both"/>
        <w:rPr>
          <w:rFonts w:ascii="Arial" w:eastAsia="Arial Unicode MS" w:hAnsi="Arial" w:cs="Arial"/>
          <w:sz w:val="26"/>
          <w:szCs w:val="26"/>
        </w:rPr>
      </w:pPr>
      <w:r w:rsidRPr="00FC5630">
        <w:rPr>
          <w:rFonts w:ascii="Arial" w:eastAsia="Arial Unicode MS" w:hAnsi="Arial" w:cs="Arial"/>
          <w:sz w:val="26"/>
          <w:szCs w:val="26"/>
        </w:rPr>
        <w:t>Por lo anterior y con fundamento en lo dispuesto por los artículos 57 fracción I,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esta Soberanía, la siguiente Iniciativa de:</w:t>
      </w:r>
    </w:p>
    <w:p w14:paraId="190DAE21" w14:textId="77777777" w:rsidR="00FC5630" w:rsidRDefault="00FC5630" w:rsidP="00B5352A">
      <w:pPr>
        <w:spacing w:line="240" w:lineRule="auto"/>
        <w:jc w:val="both"/>
        <w:rPr>
          <w:rFonts w:ascii="Arial" w:eastAsia="Arial Unicode MS" w:hAnsi="Arial" w:cs="Arial"/>
          <w:b/>
          <w:sz w:val="26"/>
          <w:szCs w:val="26"/>
        </w:rPr>
      </w:pPr>
      <w:r w:rsidRPr="00FC5630">
        <w:rPr>
          <w:rFonts w:ascii="Arial" w:eastAsia="Arial Unicode MS" w:hAnsi="Arial" w:cs="Arial"/>
          <w:b/>
          <w:sz w:val="26"/>
          <w:szCs w:val="26"/>
        </w:rPr>
        <w:t>DECRETO POR EL QUE SE REFORMA</w:t>
      </w:r>
      <w:r w:rsidR="00770FEC">
        <w:rPr>
          <w:rFonts w:ascii="Arial" w:eastAsia="Arial Unicode MS" w:hAnsi="Arial" w:cs="Arial"/>
          <w:b/>
          <w:sz w:val="26"/>
          <w:szCs w:val="26"/>
        </w:rPr>
        <w:t>N</w:t>
      </w:r>
      <w:r w:rsidRPr="00FC5630">
        <w:rPr>
          <w:rFonts w:ascii="Arial" w:eastAsia="Arial Unicode MS" w:hAnsi="Arial" w:cs="Arial"/>
          <w:b/>
          <w:sz w:val="26"/>
          <w:szCs w:val="26"/>
        </w:rPr>
        <w:t xml:space="preserve"> Y ADICIONA</w:t>
      </w:r>
      <w:r w:rsidR="00770FEC">
        <w:rPr>
          <w:rFonts w:ascii="Arial" w:eastAsia="Arial Unicode MS" w:hAnsi="Arial" w:cs="Arial"/>
          <w:b/>
          <w:sz w:val="26"/>
          <w:szCs w:val="26"/>
        </w:rPr>
        <w:t xml:space="preserve">N DIVERSAS DISPOSICIONES DEL CÓDIGO PENAL DEL ESTADO LIBRE Y SOBERANO DE PUEBLA, CON EL FIN DE EVITAR EL ACOSO SEXUAL EN EL SERVICIO PÚBLICO DE TRANSPORTE. </w:t>
      </w:r>
    </w:p>
    <w:p w14:paraId="3CDDE61B" w14:textId="77777777" w:rsidR="00770FEC" w:rsidRDefault="00770FEC" w:rsidP="00770FEC">
      <w:pPr>
        <w:spacing w:line="240" w:lineRule="auto"/>
        <w:rPr>
          <w:rFonts w:ascii="Arial" w:eastAsia="Arial Unicode MS" w:hAnsi="Arial" w:cs="Arial"/>
          <w:b/>
          <w:sz w:val="26"/>
          <w:szCs w:val="26"/>
        </w:rPr>
      </w:pPr>
    </w:p>
    <w:p w14:paraId="27D1638A" w14:textId="77777777" w:rsidR="00D73259" w:rsidRDefault="0069363E" w:rsidP="0057482E">
      <w:pPr>
        <w:jc w:val="both"/>
        <w:rPr>
          <w:rFonts w:ascii="Arial" w:hAnsi="Arial" w:cs="Arial"/>
          <w:sz w:val="26"/>
          <w:szCs w:val="26"/>
        </w:rPr>
      </w:pPr>
      <w:r>
        <w:rPr>
          <w:rFonts w:ascii="Arial" w:hAnsi="Arial" w:cs="Arial"/>
          <w:b/>
          <w:sz w:val="26"/>
          <w:szCs w:val="26"/>
        </w:rPr>
        <w:t>Único</w:t>
      </w:r>
      <w:r w:rsidR="00D73259">
        <w:rPr>
          <w:rFonts w:ascii="Arial" w:hAnsi="Arial" w:cs="Arial"/>
          <w:b/>
          <w:sz w:val="26"/>
          <w:szCs w:val="26"/>
        </w:rPr>
        <w:t xml:space="preserve">.- </w:t>
      </w:r>
      <w:r w:rsidR="00D73259">
        <w:rPr>
          <w:rFonts w:ascii="Arial" w:hAnsi="Arial" w:cs="Arial"/>
          <w:sz w:val="26"/>
          <w:szCs w:val="26"/>
        </w:rPr>
        <w:t>Se reforma y adiciona el artículo 278</w:t>
      </w:r>
      <w:r>
        <w:rPr>
          <w:rFonts w:ascii="Arial" w:hAnsi="Arial" w:cs="Arial"/>
          <w:sz w:val="26"/>
          <w:szCs w:val="26"/>
        </w:rPr>
        <w:t xml:space="preserve"> </w:t>
      </w:r>
      <w:proofErr w:type="spellStart"/>
      <w:r w:rsidR="00D73259">
        <w:rPr>
          <w:rFonts w:ascii="Arial" w:hAnsi="Arial" w:cs="Arial"/>
          <w:sz w:val="26"/>
          <w:szCs w:val="26"/>
        </w:rPr>
        <w:t>Quarter</w:t>
      </w:r>
      <w:proofErr w:type="spellEnd"/>
      <w:r w:rsidR="00D73259">
        <w:rPr>
          <w:rFonts w:ascii="Arial" w:hAnsi="Arial" w:cs="Arial"/>
          <w:sz w:val="26"/>
          <w:szCs w:val="26"/>
        </w:rPr>
        <w:t xml:space="preserve"> del Código Penal del Estado Libre y Soberano de Puebla, para quedar de la siguiente manera. </w:t>
      </w:r>
    </w:p>
    <w:p w14:paraId="26E474C9"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Artículo 278 </w:t>
      </w:r>
      <w:proofErr w:type="spellStart"/>
      <w:r w:rsidRPr="00FC5630">
        <w:rPr>
          <w:rFonts w:ascii="Arial" w:hAnsi="Arial" w:cs="Arial"/>
          <w:sz w:val="26"/>
          <w:szCs w:val="26"/>
        </w:rPr>
        <w:t>Quater</w:t>
      </w:r>
      <w:proofErr w:type="spellEnd"/>
      <w:r w:rsidRPr="00FC5630">
        <w:rPr>
          <w:rFonts w:ascii="Arial" w:hAnsi="Arial" w:cs="Arial"/>
          <w:sz w:val="26"/>
          <w:szCs w:val="26"/>
        </w:rPr>
        <w:t xml:space="preserve">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w:t>
      </w:r>
      <w:r>
        <w:rPr>
          <w:rFonts w:ascii="Arial" w:hAnsi="Arial" w:cs="Arial"/>
          <w:sz w:val="26"/>
          <w:szCs w:val="26"/>
        </w:rPr>
        <w:t xml:space="preserve"> </w:t>
      </w:r>
      <w:r w:rsidRPr="00FC5630">
        <w:rPr>
          <w:rFonts w:ascii="Arial" w:hAnsi="Arial" w:cs="Arial"/>
          <w:sz w:val="26"/>
          <w:szCs w:val="26"/>
        </w:rPr>
        <w:t>cualquier naturaleza que se derive de la subordinación de la persona agredida.</w:t>
      </w:r>
    </w:p>
    <w:p w14:paraId="2560F9B8"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Al responsable del delito de acoso sexual se le impondrá multa de cincuenta a trescientos días del valor diario de la Unidad de Medida y Actualización en el momento de la comisión del delito. </w:t>
      </w:r>
    </w:p>
    <w:p w14:paraId="1458D240" w14:textId="77777777" w:rsidR="0069363E" w:rsidRPr="00FC0622" w:rsidRDefault="00D73259" w:rsidP="0069363E">
      <w:pPr>
        <w:jc w:val="both"/>
        <w:rPr>
          <w:rFonts w:ascii="Arial" w:hAnsi="Arial" w:cs="Arial"/>
          <w:b/>
          <w:sz w:val="26"/>
          <w:szCs w:val="26"/>
        </w:rPr>
      </w:pPr>
      <w:r w:rsidRPr="00FC5630">
        <w:rPr>
          <w:rFonts w:ascii="Arial" w:hAnsi="Arial" w:cs="Arial"/>
          <w:sz w:val="26"/>
          <w:szCs w:val="26"/>
        </w:rPr>
        <w:lastRenderedPageBreak/>
        <w:t>Cuando la víctima sea mujer, en el caso del delito de acoso sexual, se impondrá además de la sanción pecuniaria señalada para tal efecto, de un mes a un año de prisión.</w:t>
      </w:r>
      <w:r>
        <w:rPr>
          <w:rFonts w:ascii="Arial" w:hAnsi="Arial" w:cs="Arial"/>
          <w:sz w:val="26"/>
          <w:szCs w:val="26"/>
        </w:rPr>
        <w:t xml:space="preserve"> </w:t>
      </w:r>
      <w:r w:rsidR="0069363E">
        <w:rPr>
          <w:rFonts w:ascii="Arial" w:hAnsi="Arial" w:cs="Arial"/>
          <w:b/>
          <w:sz w:val="26"/>
          <w:szCs w:val="26"/>
        </w:rPr>
        <w:t xml:space="preserve">Cuando el acoso sexual suceda en el transporte público, la sanción que corresponda podrá aumentarse hasta el doble de lo señalado en el presente párrafo. </w:t>
      </w:r>
    </w:p>
    <w:p w14:paraId="2E86A2E3" w14:textId="77777777" w:rsidR="00D73259" w:rsidRDefault="00D73259" w:rsidP="00D73259">
      <w:pPr>
        <w:jc w:val="both"/>
        <w:rPr>
          <w:rFonts w:ascii="Arial" w:hAnsi="Arial" w:cs="Arial"/>
          <w:sz w:val="26"/>
          <w:szCs w:val="26"/>
        </w:rPr>
      </w:pPr>
      <w:r w:rsidRPr="00FC5630">
        <w:rPr>
          <w:rFonts w:ascii="Arial" w:hAnsi="Arial" w:cs="Arial"/>
          <w:sz w:val="26"/>
          <w:szCs w:val="26"/>
        </w:rPr>
        <w:t xml:space="preserve">Cuando la víctima sea mujer, en el caso del delito de hostigamiento sexual, la sanción que corresponda se aumentará desde una tercera parte de la mínima y hasta dos terceras partes de la máxima. </w:t>
      </w:r>
    </w:p>
    <w:p w14:paraId="7E23BCCC" w14:textId="77777777" w:rsidR="00D73259" w:rsidRDefault="00D73259" w:rsidP="00D73259">
      <w:pPr>
        <w:jc w:val="both"/>
        <w:rPr>
          <w:rFonts w:ascii="Arial" w:hAnsi="Arial" w:cs="Arial"/>
          <w:sz w:val="26"/>
          <w:szCs w:val="26"/>
        </w:rPr>
      </w:pPr>
      <w:r w:rsidRPr="00FC5630">
        <w:rPr>
          <w:rFonts w:ascii="Arial" w:hAnsi="Arial" w:cs="Arial"/>
          <w:sz w:val="26"/>
          <w:szCs w:val="26"/>
        </w:rPr>
        <w:t>Además, en ambos casos, se sujetará al agresor a un tratamiento integral para su reeducación y sensibilización conforme a las medidas establecidas en la Ley para el Acceso de las Mujeres a una Vida Libre de Violencia del Estado de Puebla.</w:t>
      </w:r>
    </w:p>
    <w:p w14:paraId="3C0ED240" w14:textId="77777777" w:rsidR="00D73259" w:rsidRPr="00D73259" w:rsidRDefault="00D73259" w:rsidP="00D73259">
      <w:pPr>
        <w:jc w:val="both"/>
        <w:rPr>
          <w:rFonts w:ascii="Arial" w:eastAsia="Arial Unicode MS" w:hAnsi="Arial" w:cs="Arial"/>
          <w:b/>
          <w:sz w:val="26"/>
          <w:szCs w:val="26"/>
          <w:lang w:val="en-US"/>
        </w:rPr>
      </w:pPr>
      <w:r w:rsidRPr="00D73259">
        <w:rPr>
          <w:rFonts w:ascii="Arial" w:eastAsia="Arial Unicode MS" w:hAnsi="Arial" w:cs="Arial"/>
          <w:b/>
          <w:sz w:val="26"/>
          <w:szCs w:val="26"/>
          <w:lang w:val="en-US"/>
        </w:rPr>
        <w:t>T R A N S I T O R I O S</w:t>
      </w:r>
    </w:p>
    <w:p w14:paraId="1FA4A9B5" w14:textId="77777777" w:rsidR="00D73259" w:rsidRPr="002F70E3" w:rsidRDefault="00D73259" w:rsidP="00D73259">
      <w:pPr>
        <w:jc w:val="both"/>
        <w:rPr>
          <w:rFonts w:ascii="Arial" w:eastAsia="Arial Unicode MS" w:hAnsi="Arial" w:cs="Arial"/>
          <w:sz w:val="26"/>
          <w:szCs w:val="26"/>
        </w:rPr>
      </w:pPr>
      <w:r w:rsidRPr="002F70E3">
        <w:rPr>
          <w:rFonts w:ascii="Arial" w:eastAsia="Arial Unicode MS" w:hAnsi="Arial" w:cs="Arial"/>
          <w:b/>
          <w:sz w:val="26"/>
          <w:szCs w:val="26"/>
        </w:rPr>
        <w:t>PRIMERO. -</w:t>
      </w:r>
      <w:r w:rsidRPr="002F70E3">
        <w:rPr>
          <w:rFonts w:ascii="Arial" w:eastAsia="Arial Unicode MS" w:hAnsi="Arial" w:cs="Arial"/>
          <w:sz w:val="26"/>
          <w:szCs w:val="26"/>
        </w:rPr>
        <w:t xml:space="preserve"> El presente Decreto entrará en vigor al día siguiente de su publicación en el Periódico Oficial del Estado.</w:t>
      </w:r>
    </w:p>
    <w:p w14:paraId="0B0F5109" w14:textId="77777777" w:rsidR="00D73259" w:rsidRDefault="00D73259" w:rsidP="00D73259">
      <w:pPr>
        <w:jc w:val="both"/>
        <w:rPr>
          <w:rFonts w:ascii="Arial" w:eastAsia="Arial Unicode MS" w:hAnsi="Arial" w:cs="Arial"/>
          <w:sz w:val="26"/>
          <w:szCs w:val="26"/>
        </w:rPr>
      </w:pPr>
      <w:r w:rsidRPr="002F70E3">
        <w:rPr>
          <w:rFonts w:ascii="Arial" w:eastAsia="Arial Unicode MS" w:hAnsi="Arial" w:cs="Arial"/>
          <w:b/>
          <w:sz w:val="26"/>
          <w:szCs w:val="26"/>
        </w:rPr>
        <w:t xml:space="preserve">SEGUNDO. </w:t>
      </w:r>
      <w:r>
        <w:rPr>
          <w:rFonts w:ascii="Arial" w:eastAsia="Arial Unicode MS" w:hAnsi="Arial" w:cs="Arial"/>
          <w:b/>
          <w:sz w:val="26"/>
          <w:szCs w:val="26"/>
        </w:rPr>
        <w:t>–</w:t>
      </w:r>
      <w:r w:rsidR="0069363E">
        <w:rPr>
          <w:rFonts w:ascii="Arial" w:eastAsia="Arial Unicode MS" w:hAnsi="Arial" w:cs="Arial"/>
          <w:b/>
          <w:sz w:val="26"/>
          <w:szCs w:val="26"/>
        </w:rPr>
        <w:t xml:space="preserve"> </w:t>
      </w:r>
      <w:r w:rsidRPr="002F70E3">
        <w:rPr>
          <w:rFonts w:ascii="Arial" w:eastAsia="Arial Unicode MS" w:hAnsi="Arial" w:cs="Arial"/>
          <w:sz w:val="26"/>
          <w:szCs w:val="26"/>
        </w:rPr>
        <w:t>Se derogan todas las disposiciones que se opongan al presente Decreto.</w:t>
      </w:r>
    </w:p>
    <w:p w14:paraId="65A4764C" w14:textId="77777777" w:rsidR="00D73259" w:rsidRDefault="00D73259" w:rsidP="00D73259">
      <w:pPr>
        <w:jc w:val="both"/>
        <w:rPr>
          <w:rFonts w:ascii="Arial" w:eastAsia="Arial Unicode MS" w:hAnsi="Arial" w:cs="Arial"/>
          <w:sz w:val="26"/>
          <w:szCs w:val="26"/>
        </w:rPr>
      </w:pPr>
    </w:p>
    <w:p w14:paraId="715B2C01" w14:textId="77777777" w:rsidR="00D73259" w:rsidRPr="002F70E3" w:rsidRDefault="00D73259" w:rsidP="00D73259">
      <w:pPr>
        <w:jc w:val="both"/>
        <w:rPr>
          <w:rFonts w:ascii="Arial" w:eastAsia="Arial Unicode MS" w:hAnsi="Arial" w:cs="Arial"/>
          <w:sz w:val="26"/>
          <w:szCs w:val="26"/>
        </w:rPr>
      </w:pPr>
    </w:p>
    <w:p w14:paraId="51B41FDE" w14:textId="77777777" w:rsidR="00D73259" w:rsidRPr="002F70E3" w:rsidRDefault="00D73259" w:rsidP="00D73259">
      <w:pPr>
        <w:jc w:val="center"/>
        <w:rPr>
          <w:rFonts w:ascii="Arial" w:eastAsia="Arial Unicode MS" w:hAnsi="Arial" w:cs="Arial"/>
          <w:b/>
          <w:sz w:val="26"/>
          <w:szCs w:val="26"/>
        </w:rPr>
      </w:pPr>
      <w:r w:rsidRPr="002F70E3">
        <w:rPr>
          <w:rFonts w:ascii="Arial" w:eastAsia="Arial Unicode MS" w:hAnsi="Arial" w:cs="Arial"/>
          <w:b/>
          <w:sz w:val="26"/>
          <w:szCs w:val="26"/>
        </w:rPr>
        <w:t>A T E N T A M E N T E</w:t>
      </w:r>
    </w:p>
    <w:p w14:paraId="06376B15" w14:textId="77777777" w:rsidR="00D73259" w:rsidRPr="002F70E3" w:rsidRDefault="00D73259" w:rsidP="00D73259">
      <w:pPr>
        <w:jc w:val="center"/>
        <w:rPr>
          <w:rFonts w:ascii="Arial" w:eastAsia="Arial Unicode MS" w:hAnsi="Arial" w:cs="Arial"/>
          <w:sz w:val="26"/>
          <w:szCs w:val="26"/>
        </w:rPr>
      </w:pPr>
    </w:p>
    <w:p w14:paraId="1713B988" w14:textId="77777777" w:rsidR="00D73259" w:rsidRPr="002F70E3" w:rsidRDefault="00D73259" w:rsidP="00D73259">
      <w:pPr>
        <w:jc w:val="center"/>
        <w:rPr>
          <w:rFonts w:ascii="Arial" w:eastAsia="Arial Unicode MS" w:hAnsi="Arial" w:cs="Arial"/>
          <w:sz w:val="26"/>
          <w:szCs w:val="26"/>
        </w:rPr>
      </w:pPr>
    </w:p>
    <w:p w14:paraId="6AC15305" w14:textId="77777777" w:rsidR="00D73259" w:rsidRPr="002F70E3" w:rsidRDefault="00D73259" w:rsidP="00D73259">
      <w:pPr>
        <w:jc w:val="center"/>
        <w:rPr>
          <w:rFonts w:ascii="Arial" w:eastAsia="Arial Unicode MS" w:hAnsi="Arial" w:cs="Arial"/>
          <w:sz w:val="26"/>
          <w:szCs w:val="26"/>
        </w:rPr>
      </w:pPr>
      <w:r w:rsidRPr="002F70E3">
        <w:rPr>
          <w:rFonts w:ascii="Arial" w:eastAsia="Arial Unicode MS" w:hAnsi="Arial" w:cs="Arial"/>
          <w:b/>
          <w:sz w:val="26"/>
          <w:szCs w:val="26"/>
        </w:rPr>
        <w:t xml:space="preserve">CUATRO VECES HEROICA PUEBLA DE ZARAGOZA, </w:t>
      </w:r>
      <w:r w:rsidRPr="002F70E3">
        <w:rPr>
          <w:rFonts w:ascii="Arial" w:eastAsia="Arial Unicode MS" w:hAnsi="Arial" w:cs="Arial"/>
          <w:sz w:val="26"/>
          <w:szCs w:val="26"/>
        </w:rPr>
        <w:t>A</w:t>
      </w:r>
    </w:p>
    <w:p w14:paraId="159AE500" w14:textId="77777777" w:rsidR="00D73259" w:rsidRPr="002F70E3" w:rsidRDefault="0069363E" w:rsidP="00D73259">
      <w:pPr>
        <w:jc w:val="center"/>
        <w:rPr>
          <w:rFonts w:ascii="Arial" w:eastAsia="Arial Unicode MS" w:hAnsi="Arial" w:cs="Arial"/>
          <w:sz w:val="26"/>
          <w:szCs w:val="26"/>
        </w:rPr>
      </w:pPr>
      <w:r>
        <w:rPr>
          <w:rFonts w:ascii="Arial" w:eastAsia="Arial Unicode MS" w:hAnsi="Arial" w:cs="Arial"/>
          <w:sz w:val="26"/>
          <w:szCs w:val="26"/>
        </w:rPr>
        <w:t>29</w:t>
      </w:r>
      <w:r w:rsidR="00D73259" w:rsidRPr="002F70E3">
        <w:rPr>
          <w:rFonts w:ascii="Arial" w:eastAsia="Arial Unicode MS" w:hAnsi="Arial" w:cs="Arial"/>
          <w:sz w:val="26"/>
          <w:szCs w:val="26"/>
        </w:rPr>
        <w:t xml:space="preserve"> DE </w:t>
      </w:r>
      <w:r>
        <w:rPr>
          <w:rFonts w:ascii="Arial" w:eastAsia="Arial Unicode MS" w:hAnsi="Arial" w:cs="Arial"/>
          <w:sz w:val="26"/>
          <w:szCs w:val="26"/>
        </w:rPr>
        <w:t>NOVIEMBRE</w:t>
      </w:r>
      <w:r w:rsidR="00D73259" w:rsidRPr="002F70E3">
        <w:rPr>
          <w:rFonts w:ascii="Arial" w:eastAsia="Arial Unicode MS" w:hAnsi="Arial" w:cs="Arial"/>
          <w:sz w:val="26"/>
          <w:szCs w:val="26"/>
        </w:rPr>
        <w:t xml:space="preserve"> DE 2021</w:t>
      </w:r>
    </w:p>
    <w:p w14:paraId="724FDFFA" w14:textId="77777777" w:rsidR="00D73259" w:rsidRPr="002F70E3" w:rsidRDefault="00D73259" w:rsidP="00D73259">
      <w:pPr>
        <w:jc w:val="both"/>
        <w:rPr>
          <w:rFonts w:ascii="Arial" w:eastAsia="Arial Unicode MS" w:hAnsi="Arial" w:cs="Arial"/>
          <w:sz w:val="26"/>
          <w:szCs w:val="26"/>
        </w:rPr>
      </w:pPr>
    </w:p>
    <w:p w14:paraId="7D5075C0" w14:textId="77777777" w:rsidR="00D73259" w:rsidRPr="00D73259" w:rsidRDefault="00D73259" w:rsidP="00D73259">
      <w:pPr>
        <w:jc w:val="both"/>
        <w:rPr>
          <w:rFonts w:ascii="Arial" w:hAnsi="Arial" w:cs="Arial"/>
          <w:sz w:val="26"/>
          <w:szCs w:val="26"/>
        </w:rPr>
      </w:pPr>
    </w:p>
    <w:sectPr w:rsidR="00D73259" w:rsidRPr="00D73259" w:rsidSect="00FC5630">
      <w:headerReference w:type="default" r:id="rId7"/>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1AE2" w14:textId="77777777" w:rsidR="000D59D3" w:rsidRDefault="000D59D3" w:rsidP="00FC5630">
      <w:pPr>
        <w:spacing w:after="0" w:line="240" w:lineRule="auto"/>
      </w:pPr>
      <w:r>
        <w:separator/>
      </w:r>
    </w:p>
  </w:endnote>
  <w:endnote w:type="continuationSeparator" w:id="0">
    <w:p w14:paraId="7F1FF22B" w14:textId="77777777" w:rsidR="000D59D3" w:rsidRDefault="000D59D3" w:rsidP="00FC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EB7D" w14:textId="77777777" w:rsidR="000D59D3" w:rsidRDefault="000D59D3" w:rsidP="00FC5630">
      <w:pPr>
        <w:spacing w:after="0" w:line="240" w:lineRule="auto"/>
      </w:pPr>
      <w:r>
        <w:separator/>
      </w:r>
    </w:p>
  </w:footnote>
  <w:footnote w:type="continuationSeparator" w:id="0">
    <w:p w14:paraId="71C1FC5E" w14:textId="77777777" w:rsidR="000D59D3" w:rsidRDefault="000D59D3" w:rsidP="00FC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6B1A" w14:textId="77777777" w:rsidR="00FC5630" w:rsidRPr="002F70E3" w:rsidRDefault="00FC5630" w:rsidP="00FC5630">
    <w:pPr>
      <w:pStyle w:val="Encabezado"/>
      <w:jc w:val="center"/>
      <w:rPr>
        <w:rFonts w:ascii="Freestyle Script" w:hAnsi="Freestyle Script"/>
        <w:b/>
        <w:sz w:val="48"/>
      </w:rPr>
    </w:pPr>
    <w:r>
      <w:rPr>
        <w:noProof/>
        <w:lang w:eastAsia="es-MX"/>
      </w:rPr>
      <w:drawing>
        <wp:anchor distT="0" distB="0" distL="114300" distR="114300" simplePos="0" relativeHeight="251659264" behindDoc="0" locked="0" layoutInCell="1" allowOverlap="1" wp14:anchorId="2292F788" wp14:editId="7B2EDC04">
          <wp:simplePos x="0" y="0"/>
          <wp:positionH relativeFrom="column">
            <wp:posOffset>33020</wp:posOffset>
          </wp:positionH>
          <wp:positionV relativeFrom="paragraph">
            <wp:posOffset>-36830</wp:posOffset>
          </wp:positionV>
          <wp:extent cx="890270" cy="842645"/>
          <wp:effectExtent l="0" t="0" r="508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XI legislatura congreso puebla.jpg"/>
                  <pic:cNvPicPr/>
                </pic:nvPicPr>
                <pic:blipFill rotWithShape="1">
                  <a:blip r:embed="rId1" cstate="print">
                    <a:extLst>
                      <a:ext uri="{28A0092B-C50C-407E-A947-70E740481C1C}">
                        <a14:useLocalDpi xmlns:a14="http://schemas.microsoft.com/office/drawing/2010/main" val="0"/>
                      </a:ext>
                    </a:extLst>
                  </a:blip>
                  <a:srcRect l="12525" t="13987" r="13361" b="15867"/>
                  <a:stretch/>
                </pic:blipFill>
                <pic:spPr bwMode="auto">
                  <a:xfrm>
                    <a:off x="0" y="0"/>
                    <a:ext cx="890270"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0E3">
      <w:rPr>
        <w:rFonts w:ascii="Freestyle Script" w:hAnsi="Freestyle Script"/>
        <w:b/>
        <w:sz w:val="48"/>
      </w:rPr>
      <w:t>María Isabel Merlo Talavera</w:t>
    </w:r>
  </w:p>
  <w:p w14:paraId="09B196A5" w14:textId="77777777" w:rsidR="00FC5630" w:rsidRPr="002F70E3" w:rsidRDefault="00FC5630" w:rsidP="00FC5630">
    <w:pPr>
      <w:pStyle w:val="Encabezado"/>
      <w:jc w:val="center"/>
      <w:rPr>
        <w:rFonts w:ascii="Arial Narrow" w:hAnsi="Arial Narrow"/>
        <w:b/>
        <w:sz w:val="32"/>
      </w:rPr>
    </w:pPr>
    <w:r w:rsidRPr="002F70E3">
      <w:rPr>
        <w:rFonts w:ascii="Arial Narrow" w:hAnsi="Arial Narrow"/>
        <w:b/>
        <w:sz w:val="32"/>
      </w:rPr>
      <w:t>Diputada Local</w:t>
    </w:r>
  </w:p>
  <w:p w14:paraId="7CECF561" w14:textId="77777777" w:rsidR="00FC5630" w:rsidRDefault="00FC56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9"/>
    <w:rsid w:val="000179DB"/>
    <w:rsid w:val="000D59D3"/>
    <w:rsid w:val="00317750"/>
    <w:rsid w:val="0048419D"/>
    <w:rsid w:val="004A53D2"/>
    <w:rsid w:val="004E44DD"/>
    <w:rsid w:val="0050111E"/>
    <w:rsid w:val="0057482E"/>
    <w:rsid w:val="0069363E"/>
    <w:rsid w:val="00770FEC"/>
    <w:rsid w:val="007749A8"/>
    <w:rsid w:val="007A2714"/>
    <w:rsid w:val="007D6CEA"/>
    <w:rsid w:val="0087015F"/>
    <w:rsid w:val="009531B3"/>
    <w:rsid w:val="009878A9"/>
    <w:rsid w:val="009926D9"/>
    <w:rsid w:val="00A60B51"/>
    <w:rsid w:val="00A959B3"/>
    <w:rsid w:val="00AC3AD8"/>
    <w:rsid w:val="00B5352A"/>
    <w:rsid w:val="00BA7FD4"/>
    <w:rsid w:val="00C33692"/>
    <w:rsid w:val="00D73259"/>
    <w:rsid w:val="00DF345B"/>
    <w:rsid w:val="00EA0BE6"/>
    <w:rsid w:val="00FC0622"/>
    <w:rsid w:val="00FC5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A19B"/>
  <w15:docId w15:val="{D2091554-2A33-4CB9-9B1C-90BBA576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30"/>
  </w:style>
  <w:style w:type="paragraph" w:styleId="Piedepgina">
    <w:name w:val="footer"/>
    <w:basedOn w:val="Normal"/>
    <w:link w:val="PiedepginaCar"/>
    <w:uiPriority w:val="99"/>
    <w:unhideWhenUsed/>
    <w:rsid w:val="00FC5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30"/>
  </w:style>
  <w:style w:type="paragraph" w:styleId="Prrafodelista">
    <w:name w:val="List Paragraph"/>
    <w:basedOn w:val="Normal"/>
    <w:uiPriority w:val="34"/>
    <w:qFormat/>
    <w:rsid w:val="007D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E6FD-3183-4791-90F1-6081AC1E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Silvia Pérez Pérez</cp:lastModifiedBy>
  <cp:revision>2</cp:revision>
  <dcterms:created xsi:type="dcterms:W3CDTF">2021-11-30T19:18:00Z</dcterms:created>
  <dcterms:modified xsi:type="dcterms:W3CDTF">2021-11-30T19:18:00Z</dcterms:modified>
</cp:coreProperties>
</file>