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2AD86F09" w:rsidR="00930299" w:rsidRPr="00930299" w:rsidRDefault="00672163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</w:t>
      </w:r>
      <w:r w:rsidR="00480DA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7A4885">
        <w:rPr>
          <w:rFonts w:ascii="Tahoma" w:eastAsia="Times New Roman" w:hAnsi="Tahoma" w:cs="Tahoma"/>
          <w:sz w:val="20"/>
          <w:szCs w:val="20"/>
          <w:lang w:val="es-ES" w:eastAsia="es-ES"/>
        </w:rPr>
        <w:t>27 de octubre</w:t>
      </w:r>
      <w:r w:rsidR="00D36DB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3E8B4BC4" w:rsidR="00930299" w:rsidRPr="00930299" w:rsidRDefault="00672163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</w:t>
      </w:r>
      <w:r w:rsidR="000C2748">
        <w:rPr>
          <w:rFonts w:ascii="Tahoma" w:eastAsia="Times New Roman" w:hAnsi="Tahoma" w:cs="Tahoma"/>
          <w:sz w:val="20"/>
          <w:szCs w:val="20"/>
          <w:lang w:val="es-ES" w:eastAsia="es-ES"/>
        </w:rPr>
        <w:t>Sala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“</w:t>
      </w:r>
      <w:r w:rsidR="005251F7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7C57C5">
        <w:rPr>
          <w:rFonts w:ascii="Tahoma" w:eastAsia="Times New Roman" w:hAnsi="Tahoma" w:cs="Tahoma"/>
          <w:sz w:val="20"/>
          <w:szCs w:val="20"/>
          <w:lang w:val="es-ES" w:eastAsia="es-ES"/>
        </w:rPr>
        <w:t>09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7C57C5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496DB3D5" w:rsid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26BBEF94" w:rsidR="00930299" w:rsidRPr="00AF4F66" w:rsidRDefault="001D4323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 xml:space="preserve">                                                     </w:t>
      </w:r>
      <w:r w:rsidR="00930299"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="00930299"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250F92E7" w:rsidR="00930299" w:rsidRPr="00D5495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D5495D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D5495D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D5495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4E467A57" w14:textId="2B4CAA2A" w:rsidR="003425A7" w:rsidRDefault="003425A7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3728E9CC" w14:textId="77777777" w:rsidR="00EE4271" w:rsidRDefault="00EE4271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29B93701" w14:textId="77777777" w:rsidR="004D6A22" w:rsidRPr="00D5495D" w:rsidRDefault="004D6A22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5B9D65E9" w14:textId="61BF72A0" w:rsidR="00930299" w:rsidRPr="00D5495D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D5495D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00D70449" w14:textId="382B7C95" w:rsidR="003425A7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D5495D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D5495D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57CFC2A9" w14:textId="77777777" w:rsidR="003425A7" w:rsidRPr="00D5495D" w:rsidRDefault="003425A7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1683E84" w14:textId="0957EBF7" w:rsidR="004D6A22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D5495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1D53C437" w14:textId="77777777" w:rsidR="004D6A22" w:rsidRDefault="004D6A22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109E7DCC" w14:textId="77777777" w:rsidR="00EE4271" w:rsidRPr="00D5495D" w:rsidRDefault="00EE4271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</w:p>
    <w:p w14:paraId="2CA924A4" w14:textId="3B3A0865" w:rsidR="00AF4F66" w:rsidRPr="00D5495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D5495D">
        <w:rPr>
          <w:rFonts w:ascii="Tahoma" w:eastAsia="Calibri" w:hAnsi="Tahoma" w:cs="Tahoma"/>
          <w:b/>
          <w:sz w:val="24"/>
          <w:szCs w:val="24"/>
          <w:lang w:val="es-US"/>
        </w:rPr>
        <w:t>3.-</w:t>
      </w:r>
      <w:r w:rsidRPr="00D5495D">
        <w:rPr>
          <w:rFonts w:ascii="Tahoma" w:eastAsia="Calibri" w:hAnsi="Tahoma" w:cs="Tahoma"/>
          <w:sz w:val="24"/>
          <w:szCs w:val="24"/>
          <w:lang w:val="es-US"/>
        </w:rPr>
        <w:t xml:space="preserve"> Lectura del Acta de la sesión anterior de fecha </w:t>
      </w:r>
      <w:r w:rsidR="007C57C5">
        <w:rPr>
          <w:rFonts w:ascii="Tahoma" w:eastAsia="Calibri" w:hAnsi="Tahoma" w:cs="Tahoma"/>
          <w:sz w:val="24"/>
          <w:szCs w:val="24"/>
          <w:lang w:val="es-US"/>
        </w:rPr>
        <w:t>30</w:t>
      </w:r>
      <w:r w:rsidR="005251F7">
        <w:rPr>
          <w:rFonts w:ascii="Tahoma" w:eastAsia="Calibri" w:hAnsi="Tahoma" w:cs="Tahoma"/>
          <w:sz w:val="24"/>
          <w:szCs w:val="24"/>
          <w:lang w:val="es-US"/>
        </w:rPr>
        <w:t xml:space="preserve"> de septiembre</w:t>
      </w:r>
      <w:r w:rsidR="00380BF4" w:rsidRPr="00D5495D">
        <w:rPr>
          <w:rFonts w:ascii="Tahoma" w:eastAsia="Calibri" w:hAnsi="Tahoma" w:cs="Tahoma"/>
          <w:sz w:val="24"/>
          <w:szCs w:val="24"/>
          <w:lang w:val="es-US"/>
        </w:rPr>
        <w:t xml:space="preserve"> de 2022</w:t>
      </w:r>
      <w:r w:rsidRPr="00D5495D">
        <w:rPr>
          <w:rFonts w:ascii="Tahoma" w:eastAsia="Calibri" w:hAnsi="Tahoma" w:cs="Tahoma"/>
          <w:sz w:val="24"/>
          <w:szCs w:val="24"/>
          <w:lang w:val="es-US"/>
        </w:rPr>
        <w:t xml:space="preserve"> y, en su caso, aprobación.</w:t>
      </w:r>
    </w:p>
    <w:p w14:paraId="025653BB" w14:textId="5CB99ED2" w:rsidR="004D6A22" w:rsidRDefault="004D6A22">
      <w:pPr>
        <w:pStyle w:val="s12"/>
        <w:spacing w:before="0" w:beforeAutospacing="0" w:after="120" w:afterAutospacing="0"/>
        <w:jc w:val="both"/>
        <w:divId w:val="1925798769"/>
        <w:rPr>
          <w:rFonts w:ascii="Tahoma" w:hAnsi="Tahoma" w:cs="Tahoma"/>
          <w:color w:val="000000"/>
        </w:rPr>
      </w:pPr>
    </w:p>
    <w:p w14:paraId="3DBE8F6A" w14:textId="77777777" w:rsidR="00EE4271" w:rsidRPr="00D5495D" w:rsidRDefault="00EE4271">
      <w:pPr>
        <w:pStyle w:val="s12"/>
        <w:spacing w:before="0" w:beforeAutospacing="0" w:after="120" w:afterAutospacing="0"/>
        <w:jc w:val="both"/>
        <w:divId w:val="1925798769"/>
        <w:rPr>
          <w:rFonts w:ascii="Tahoma" w:hAnsi="Tahoma" w:cs="Tahoma"/>
          <w:color w:val="000000"/>
        </w:rPr>
      </w:pPr>
    </w:p>
    <w:p w14:paraId="5EC0C703" w14:textId="77777777" w:rsidR="006C081E" w:rsidRPr="006C081E" w:rsidRDefault="00423E70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  <w:r w:rsidRPr="00D5495D">
        <w:rPr>
          <w:rStyle w:val="s9"/>
          <w:rFonts w:ascii="Tahoma" w:hAnsi="Tahoma" w:cs="Tahoma"/>
          <w:b/>
          <w:bCs/>
          <w:color w:val="000000"/>
        </w:rPr>
        <w:t>4.-</w:t>
      </w:r>
      <w:r w:rsidRPr="00D5495D">
        <w:rPr>
          <w:rStyle w:val="apple-converted-space"/>
          <w:rFonts w:ascii="Tahoma" w:hAnsi="Tahoma" w:cs="Tahoma"/>
          <w:color w:val="000000"/>
        </w:rPr>
        <w:t> </w:t>
      </w:r>
      <w:r w:rsidR="006C081E" w:rsidRPr="006C081E">
        <w:rPr>
          <w:rStyle w:val="apple-converted-space"/>
          <w:rFonts w:ascii="Tahoma" w:hAnsi="Tahoma" w:cs="Tahoma"/>
          <w:color w:val="000000"/>
        </w:rPr>
        <w:t xml:space="preserve">Lectura del Proyecto de Dictamen de Acuerdo por virtud del cual “Se exhorta respetuosamente al Titular de la Secretaría de Seguridad Pública del Estado de Puebla, para que, a través de las unidades administrativas competentes, se instrumenten acciones y programas de prevención de delitos cibernéticos dirigidos a madres y padres de familia, así como a niñas y niños poblanos con la finalidad de concientizarlos sobre los riesgos en el uso cotidiano del internet, y en su caso, aprobación.  </w:t>
      </w:r>
    </w:p>
    <w:p w14:paraId="249FB60D" w14:textId="77777777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</w:p>
    <w:p w14:paraId="1E17E325" w14:textId="0B79FD86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  <w:r w:rsidRPr="006C081E">
        <w:rPr>
          <w:rStyle w:val="apple-converted-space"/>
          <w:rFonts w:ascii="Tahoma" w:hAnsi="Tahoma" w:cs="Tahoma"/>
          <w:b/>
          <w:bCs/>
          <w:color w:val="000000"/>
        </w:rPr>
        <w:t>5.-</w:t>
      </w:r>
      <w:r w:rsidR="005D2D45">
        <w:rPr>
          <w:rStyle w:val="apple-converted-space"/>
          <w:rFonts w:ascii="Tahoma" w:hAnsi="Tahoma" w:cs="Tahoma"/>
          <w:color w:val="000000"/>
        </w:rPr>
        <w:t xml:space="preserve"> </w:t>
      </w:r>
      <w:r w:rsidRPr="006C081E">
        <w:rPr>
          <w:rStyle w:val="apple-converted-space"/>
          <w:rFonts w:ascii="Tahoma" w:hAnsi="Tahoma" w:cs="Tahoma"/>
          <w:color w:val="000000"/>
        </w:rPr>
        <w:t xml:space="preserve">Lectura del Proyecto de Dictamen de Acuerdo por Virtud del cual “Se exhorta respetuosamente la Secretaría de Seguridad Pública y a los alcaldes de los 214 ayuntamientos y 3 concejos municipales a realizar acciones para prevenir el robo en carreteras y garantizar el paso seguro de los migrantes que llegan en estas fechas al territorio nacional y que se dirigen a sus comunidades de origen”, entre otro resolutivo, y en su caso, aprobación. </w:t>
      </w:r>
    </w:p>
    <w:p w14:paraId="1571D4CA" w14:textId="77777777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</w:p>
    <w:p w14:paraId="4AFD14C3" w14:textId="2A58B067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  <w:r w:rsidRPr="006C081E">
        <w:rPr>
          <w:rStyle w:val="apple-converted-space"/>
          <w:rFonts w:ascii="Tahoma" w:hAnsi="Tahoma" w:cs="Tahoma"/>
          <w:b/>
          <w:bCs/>
          <w:color w:val="000000"/>
        </w:rPr>
        <w:t>6.-</w:t>
      </w:r>
      <w:r w:rsidR="005D2D45">
        <w:rPr>
          <w:rStyle w:val="apple-converted-space"/>
          <w:rFonts w:ascii="Tahoma" w:hAnsi="Tahoma" w:cs="Tahoma"/>
          <w:color w:val="000000"/>
        </w:rPr>
        <w:t xml:space="preserve"> </w:t>
      </w:r>
      <w:r w:rsidRPr="006C081E">
        <w:rPr>
          <w:rStyle w:val="apple-converted-space"/>
          <w:rFonts w:ascii="Tahoma" w:hAnsi="Tahoma" w:cs="Tahoma"/>
          <w:color w:val="000000"/>
        </w:rPr>
        <w:t xml:space="preserve">Informe anual de los trabajos realizados por la Comisión de Seguridad Pública del Honorable Congreso del Estado de Puebla. </w:t>
      </w:r>
    </w:p>
    <w:p w14:paraId="07233F12" w14:textId="77777777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</w:p>
    <w:p w14:paraId="5B0774BA" w14:textId="2D0DF575" w:rsidR="006C081E" w:rsidRPr="006C081E" w:rsidRDefault="006C081E" w:rsidP="006C081E">
      <w:pPr>
        <w:pStyle w:val="s12"/>
        <w:spacing w:after="120"/>
        <w:jc w:val="both"/>
        <w:divId w:val="1925798769"/>
        <w:rPr>
          <w:rStyle w:val="apple-converted-space"/>
          <w:rFonts w:ascii="Tahoma" w:hAnsi="Tahoma" w:cs="Tahoma"/>
          <w:color w:val="000000"/>
        </w:rPr>
      </w:pPr>
      <w:r w:rsidRPr="006C081E">
        <w:rPr>
          <w:rStyle w:val="apple-converted-space"/>
          <w:rFonts w:ascii="Tahoma" w:hAnsi="Tahoma" w:cs="Tahoma"/>
          <w:b/>
          <w:bCs/>
          <w:color w:val="000000"/>
        </w:rPr>
        <w:t>7.-</w:t>
      </w:r>
      <w:r w:rsidR="005D2D45">
        <w:rPr>
          <w:rStyle w:val="apple-converted-space"/>
          <w:rFonts w:ascii="Tahoma" w:hAnsi="Tahoma" w:cs="Tahoma"/>
          <w:b/>
          <w:bCs/>
          <w:color w:val="000000"/>
        </w:rPr>
        <w:t xml:space="preserve"> </w:t>
      </w:r>
      <w:r w:rsidRPr="006C081E">
        <w:rPr>
          <w:rStyle w:val="apple-converted-space"/>
          <w:rFonts w:ascii="Tahoma" w:hAnsi="Tahoma" w:cs="Tahoma"/>
          <w:color w:val="000000"/>
        </w:rPr>
        <w:t>Asuntos generales.</w:t>
      </w:r>
    </w:p>
    <w:p w14:paraId="280977DE" w14:textId="77777777" w:rsidR="00930299" w:rsidRPr="00D5495D" w:rsidRDefault="00930299" w:rsidP="00930299">
      <w:pPr>
        <w:spacing w:after="0" w:line="240" w:lineRule="auto"/>
        <w:jc w:val="both"/>
        <w:rPr>
          <w:rFonts w:ascii="Tahoma" w:eastAsia="Calibri" w:hAnsi="Tahoma" w:cs="Tahoma"/>
          <w:bCs/>
          <w:sz w:val="24"/>
          <w:szCs w:val="24"/>
          <w:lang w:val="es-US"/>
        </w:rPr>
      </w:pPr>
    </w:p>
    <w:sectPr w:rsidR="00930299" w:rsidRPr="00D5495D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4A22" w14:textId="77777777" w:rsidR="000654E1" w:rsidRDefault="000654E1" w:rsidP="004A5079">
      <w:pPr>
        <w:spacing w:after="0" w:line="240" w:lineRule="auto"/>
      </w:pPr>
      <w:r>
        <w:separator/>
      </w:r>
    </w:p>
  </w:endnote>
  <w:endnote w:type="continuationSeparator" w:id="0">
    <w:p w14:paraId="49D2AEF8" w14:textId="77777777" w:rsidR="000654E1" w:rsidRDefault="000654E1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C484" w14:textId="77777777" w:rsidR="000654E1" w:rsidRDefault="000654E1" w:rsidP="004A5079">
      <w:pPr>
        <w:spacing w:after="0" w:line="240" w:lineRule="auto"/>
      </w:pPr>
      <w:r>
        <w:separator/>
      </w:r>
    </w:p>
  </w:footnote>
  <w:footnote w:type="continuationSeparator" w:id="0">
    <w:p w14:paraId="1FA1D42A" w14:textId="77777777" w:rsidR="000654E1" w:rsidRDefault="000654E1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5D2D45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7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1C2533A6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</w:t>
    </w:r>
  </w:p>
  <w:p w14:paraId="2B552276" w14:textId="16D52EF4" w:rsidR="004A5079" w:rsidRPr="00930299" w:rsidRDefault="00930299" w:rsidP="00423E70">
    <w:pPr>
      <w:tabs>
        <w:tab w:val="center" w:pos="4252"/>
        <w:tab w:val="right" w:pos="8504"/>
      </w:tabs>
      <w:spacing w:after="0" w:line="360" w:lineRule="auto"/>
      <w:ind w:left="709" w:hanging="709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330386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ÓN </w:t>
    </w: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DE </w:t>
    </w:r>
    <w:r w:rsidR="005D2D45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6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423E70">
      <w:rPr>
        <w:rFonts w:ascii="Tahoma" w:eastAsia="Times New Roman" w:hAnsi="Tahoma" w:cs="Tahoma"/>
        <w:b/>
        <w:bCs/>
        <w:sz w:val="34"/>
        <w:szCs w:val="34"/>
        <w:lang w:val="es-ES" w:eastAsia="es-ES"/>
      </w:rPr>
      <w:t>SEGURIDAD PÚBLICA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5D2D45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2036A"/>
    <w:rsid w:val="00024DA8"/>
    <w:rsid w:val="0005543E"/>
    <w:rsid w:val="000654E1"/>
    <w:rsid w:val="000A4EC4"/>
    <w:rsid w:val="000B4CF1"/>
    <w:rsid w:val="000C2748"/>
    <w:rsid w:val="00103E3E"/>
    <w:rsid w:val="0012425D"/>
    <w:rsid w:val="00171315"/>
    <w:rsid w:val="001D4323"/>
    <w:rsid w:val="00284CD7"/>
    <w:rsid w:val="002900EC"/>
    <w:rsid w:val="002922CB"/>
    <w:rsid w:val="002B3C8F"/>
    <w:rsid w:val="00314E1B"/>
    <w:rsid w:val="00321C28"/>
    <w:rsid w:val="00330386"/>
    <w:rsid w:val="003425A7"/>
    <w:rsid w:val="00380BF4"/>
    <w:rsid w:val="0039611D"/>
    <w:rsid w:val="003D31D1"/>
    <w:rsid w:val="00423E70"/>
    <w:rsid w:val="00480DA4"/>
    <w:rsid w:val="004A5079"/>
    <w:rsid w:val="004A5FC4"/>
    <w:rsid w:val="004C7CD7"/>
    <w:rsid w:val="004D6A22"/>
    <w:rsid w:val="004E08EF"/>
    <w:rsid w:val="004E1952"/>
    <w:rsid w:val="005163F1"/>
    <w:rsid w:val="005171BD"/>
    <w:rsid w:val="005251F7"/>
    <w:rsid w:val="00534194"/>
    <w:rsid w:val="0053701D"/>
    <w:rsid w:val="005D2D45"/>
    <w:rsid w:val="005E06D1"/>
    <w:rsid w:val="005E7BF9"/>
    <w:rsid w:val="00672163"/>
    <w:rsid w:val="006B2F5C"/>
    <w:rsid w:val="006C081E"/>
    <w:rsid w:val="006D5471"/>
    <w:rsid w:val="00740578"/>
    <w:rsid w:val="00756FDA"/>
    <w:rsid w:val="007A4885"/>
    <w:rsid w:val="007C57C5"/>
    <w:rsid w:val="00813A52"/>
    <w:rsid w:val="00814F16"/>
    <w:rsid w:val="00853D7D"/>
    <w:rsid w:val="00872DA5"/>
    <w:rsid w:val="008C5436"/>
    <w:rsid w:val="008C7054"/>
    <w:rsid w:val="00901B8B"/>
    <w:rsid w:val="00927DB1"/>
    <w:rsid w:val="00930299"/>
    <w:rsid w:val="009825F0"/>
    <w:rsid w:val="009D58EA"/>
    <w:rsid w:val="00AE10E9"/>
    <w:rsid w:val="00AF4F66"/>
    <w:rsid w:val="00B75A83"/>
    <w:rsid w:val="00C36864"/>
    <w:rsid w:val="00C718F2"/>
    <w:rsid w:val="00C72C87"/>
    <w:rsid w:val="00CB408F"/>
    <w:rsid w:val="00CC7088"/>
    <w:rsid w:val="00D0572D"/>
    <w:rsid w:val="00D36DB7"/>
    <w:rsid w:val="00D5495D"/>
    <w:rsid w:val="00E00B83"/>
    <w:rsid w:val="00E36005"/>
    <w:rsid w:val="00EE4271"/>
    <w:rsid w:val="00F4027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12">
    <w:name w:val="s12"/>
    <w:basedOn w:val="Normal"/>
    <w:rsid w:val="00423E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8">
    <w:name w:val="s8"/>
    <w:basedOn w:val="Fuentedeprrafopredeter"/>
    <w:rsid w:val="00423E70"/>
  </w:style>
  <w:style w:type="character" w:customStyle="1" w:styleId="apple-converted-space">
    <w:name w:val="apple-converted-space"/>
    <w:basedOn w:val="Fuentedeprrafopredeter"/>
    <w:rsid w:val="00423E70"/>
  </w:style>
  <w:style w:type="character" w:customStyle="1" w:styleId="s9">
    <w:name w:val="s9"/>
    <w:basedOn w:val="Fuentedeprrafopredeter"/>
    <w:rsid w:val="00423E70"/>
  </w:style>
  <w:style w:type="paragraph" w:customStyle="1" w:styleId="s15">
    <w:name w:val="s15"/>
    <w:basedOn w:val="Normal"/>
    <w:rsid w:val="00423E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42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6</cp:revision>
  <cp:lastPrinted>2022-02-09T18:26:00Z</cp:lastPrinted>
  <dcterms:created xsi:type="dcterms:W3CDTF">2022-10-26T18:20:00Z</dcterms:created>
  <dcterms:modified xsi:type="dcterms:W3CDTF">2022-10-26T18:24:00Z</dcterms:modified>
</cp:coreProperties>
</file>