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7CA3" w14:textId="75279FCF" w:rsidR="00BE2ABF" w:rsidRPr="00B10441" w:rsidRDefault="00BE2ABF" w:rsidP="00BE2ABF">
      <w:pPr>
        <w:spacing w:line="360" w:lineRule="auto"/>
        <w:jc w:val="both"/>
        <w:rPr>
          <w:rFonts w:ascii="Arial" w:hAnsi="Arial" w:cs="Arial"/>
          <w:sz w:val="26"/>
          <w:szCs w:val="26"/>
          <w:lang w:val="es-MX"/>
        </w:rPr>
      </w:pPr>
      <w:bookmarkStart w:id="0" w:name="_Hlk495670888"/>
      <w:r w:rsidRPr="00B10441">
        <w:rPr>
          <w:rFonts w:ascii="Arial" w:hAnsi="Arial" w:cs="Arial"/>
          <w:sz w:val="26"/>
          <w:szCs w:val="26"/>
          <w:lang w:val="es-MX"/>
        </w:rPr>
        <w:t>SEXAGÉSIMA</w:t>
      </w:r>
      <w:r w:rsidR="00830BEF" w:rsidRPr="00B10441">
        <w:rPr>
          <w:rFonts w:ascii="Arial" w:hAnsi="Arial" w:cs="Arial"/>
          <w:sz w:val="26"/>
          <w:szCs w:val="26"/>
          <w:lang w:val="es-MX"/>
        </w:rPr>
        <w:t xml:space="preserve"> PRIMERA</w:t>
      </w:r>
      <w:r w:rsidRPr="00B10441">
        <w:rPr>
          <w:rFonts w:ascii="Arial" w:hAnsi="Arial" w:cs="Arial"/>
          <w:sz w:val="26"/>
          <w:szCs w:val="26"/>
          <w:lang w:val="es-MX"/>
        </w:rPr>
        <w:t xml:space="preserve"> LEGISLATURA DEL HONORABLE CONGRESO DEL ESTADO LIBRE Y SOBERANO DE PUEBLA. ------</w:t>
      </w:r>
      <w:r w:rsidR="00D118A2" w:rsidRPr="00B10441">
        <w:rPr>
          <w:rFonts w:ascii="Arial" w:hAnsi="Arial" w:cs="Arial"/>
          <w:sz w:val="26"/>
          <w:szCs w:val="26"/>
          <w:lang w:val="es-MX"/>
        </w:rPr>
        <w:t>--</w:t>
      </w:r>
    </w:p>
    <w:p w14:paraId="793577D7" w14:textId="08A69126" w:rsidR="002146D7" w:rsidRPr="00B10441" w:rsidRDefault="00BE2ABF" w:rsidP="00BE2ABF">
      <w:pPr>
        <w:spacing w:line="360" w:lineRule="auto"/>
        <w:jc w:val="both"/>
        <w:rPr>
          <w:rFonts w:ascii="Arial" w:hAnsi="Arial" w:cs="Arial"/>
          <w:b/>
          <w:sz w:val="26"/>
          <w:szCs w:val="26"/>
          <w:lang w:val="es-MX"/>
        </w:rPr>
      </w:pPr>
      <w:r w:rsidRPr="00B10441">
        <w:rPr>
          <w:rFonts w:ascii="Arial" w:hAnsi="Arial" w:cs="Arial"/>
          <w:b/>
          <w:sz w:val="26"/>
          <w:szCs w:val="26"/>
          <w:lang w:val="es-MX"/>
        </w:rPr>
        <w:t xml:space="preserve">ACTA DE LA SESIÓN DE LA COMISIÓN </w:t>
      </w:r>
      <w:r w:rsidR="00C94AFA" w:rsidRPr="00B10441">
        <w:rPr>
          <w:rFonts w:ascii="Arial" w:hAnsi="Arial" w:cs="Arial"/>
          <w:b/>
          <w:sz w:val="26"/>
          <w:szCs w:val="26"/>
          <w:lang w:val="es-MX"/>
        </w:rPr>
        <w:t>DE CONTROL, VIGILANCIA Y EVALUACIÓN DE LA AUDITORÍA SUPERIOR DEL ESTADO</w:t>
      </w:r>
      <w:r w:rsidRPr="00B10441">
        <w:rPr>
          <w:rFonts w:ascii="Arial" w:hAnsi="Arial" w:cs="Arial"/>
          <w:b/>
          <w:sz w:val="26"/>
          <w:szCs w:val="26"/>
          <w:lang w:val="es-MX"/>
        </w:rPr>
        <w:t xml:space="preserve">, EFECTUADA EL </w:t>
      </w:r>
      <w:r w:rsidR="00C94AFA" w:rsidRPr="00B10441">
        <w:rPr>
          <w:rFonts w:ascii="Arial" w:hAnsi="Arial" w:cs="Arial"/>
          <w:b/>
          <w:sz w:val="26"/>
          <w:szCs w:val="26"/>
          <w:lang w:val="es-MX"/>
        </w:rPr>
        <w:t>M</w:t>
      </w:r>
      <w:r w:rsidR="00871D26">
        <w:rPr>
          <w:rFonts w:ascii="Arial" w:hAnsi="Arial" w:cs="Arial"/>
          <w:b/>
          <w:sz w:val="26"/>
          <w:szCs w:val="26"/>
          <w:lang w:val="es-MX"/>
        </w:rPr>
        <w:t>ART</w:t>
      </w:r>
      <w:r w:rsidR="00C94AFA" w:rsidRPr="00B10441">
        <w:rPr>
          <w:rFonts w:ascii="Arial" w:hAnsi="Arial" w:cs="Arial"/>
          <w:b/>
          <w:sz w:val="26"/>
          <w:szCs w:val="26"/>
          <w:lang w:val="es-MX"/>
        </w:rPr>
        <w:t>ES</w:t>
      </w:r>
      <w:r w:rsidRPr="00B10441"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="00871D26">
        <w:rPr>
          <w:rFonts w:ascii="Arial" w:hAnsi="Arial" w:cs="Arial"/>
          <w:b/>
          <w:sz w:val="26"/>
          <w:szCs w:val="26"/>
          <w:lang w:val="es-MX"/>
        </w:rPr>
        <w:t>VEINTICINCO</w:t>
      </w:r>
      <w:r w:rsidR="00C94AFA" w:rsidRPr="00B10441"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="00B7490E" w:rsidRPr="00B10441">
        <w:rPr>
          <w:rFonts w:ascii="Arial" w:hAnsi="Arial" w:cs="Arial"/>
          <w:b/>
          <w:sz w:val="26"/>
          <w:szCs w:val="26"/>
          <w:lang w:val="es-MX"/>
        </w:rPr>
        <w:t xml:space="preserve">DE </w:t>
      </w:r>
      <w:r w:rsidR="00871D26">
        <w:rPr>
          <w:rFonts w:ascii="Arial" w:hAnsi="Arial" w:cs="Arial"/>
          <w:b/>
          <w:sz w:val="26"/>
          <w:szCs w:val="26"/>
          <w:lang w:val="es-MX"/>
        </w:rPr>
        <w:t>OCTUBRE</w:t>
      </w:r>
      <w:r w:rsidR="00D90ADE" w:rsidRPr="00B10441"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Pr="00B10441">
        <w:rPr>
          <w:rFonts w:ascii="Arial" w:hAnsi="Arial" w:cs="Arial"/>
          <w:b/>
          <w:sz w:val="26"/>
          <w:szCs w:val="26"/>
          <w:lang w:val="es-MX"/>
        </w:rPr>
        <w:t>DE DOS MIL VEINT</w:t>
      </w:r>
      <w:r w:rsidR="00D90ADE" w:rsidRPr="00B10441">
        <w:rPr>
          <w:rFonts w:ascii="Arial" w:hAnsi="Arial" w:cs="Arial"/>
          <w:b/>
          <w:sz w:val="26"/>
          <w:szCs w:val="26"/>
          <w:lang w:val="es-MX"/>
        </w:rPr>
        <w:t>I</w:t>
      </w:r>
      <w:r w:rsidR="00C94AFA" w:rsidRPr="00B10441">
        <w:rPr>
          <w:rFonts w:ascii="Arial" w:hAnsi="Arial" w:cs="Arial"/>
          <w:b/>
          <w:sz w:val="26"/>
          <w:szCs w:val="26"/>
          <w:lang w:val="es-MX"/>
        </w:rPr>
        <w:t>DÓS</w:t>
      </w:r>
      <w:r w:rsidRPr="00B10441">
        <w:rPr>
          <w:rFonts w:ascii="Arial" w:hAnsi="Arial" w:cs="Arial"/>
          <w:b/>
          <w:sz w:val="26"/>
          <w:szCs w:val="26"/>
          <w:lang w:val="es-MX"/>
        </w:rPr>
        <w:t>.</w:t>
      </w:r>
      <w:r w:rsidR="00212E2A" w:rsidRPr="00B10441">
        <w:rPr>
          <w:rFonts w:ascii="Arial" w:hAnsi="Arial" w:cs="Arial"/>
          <w:b/>
          <w:sz w:val="26"/>
          <w:szCs w:val="26"/>
          <w:lang w:val="es-MX"/>
        </w:rPr>
        <w:t xml:space="preserve"> --------------</w:t>
      </w:r>
      <w:r w:rsidR="00C94AFA" w:rsidRPr="00B10441">
        <w:rPr>
          <w:rFonts w:ascii="Arial" w:hAnsi="Arial" w:cs="Arial"/>
          <w:b/>
          <w:sz w:val="26"/>
          <w:szCs w:val="26"/>
          <w:lang w:val="es-MX"/>
        </w:rPr>
        <w:t>----------------------------------------------------</w:t>
      </w:r>
      <w:r w:rsidR="00212E2A" w:rsidRPr="00B10441">
        <w:rPr>
          <w:rFonts w:ascii="Arial" w:hAnsi="Arial" w:cs="Arial"/>
          <w:b/>
          <w:sz w:val="26"/>
          <w:szCs w:val="26"/>
          <w:lang w:val="es-MX"/>
        </w:rPr>
        <w:t>-</w:t>
      </w:r>
      <w:r w:rsidR="00826796" w:rsidRPr="00B10441">
        <w:rPr>
          <w:rFonts w:ascii="Arial" w:hAnsi="Arial" w:cs="Arial"/>
          <w:b/>
          <w:sz w:val="26"/>
          <w:szCs w:val="26"/>
          <w:lang w:val="es-MX"/>
        </w:rPr>
        <w:t>------</w:t>
      </w:r>
      <w:r w:rsidR="00212E2A" w:rsidRPr="00B10441">
        <w:rPr>
          <w:rFonts w:ascii="Arial" w:hAnsi="Arial" w:cs="Arial"/>
          <w:b/>
          <w:sz w:val="26"/>
          <w:szCs w:val="26"/>
          <w:lang w:val="es-MX"/>
        </w:rPr>
        <w:t>---</w:t>
      </w:r>
      <w:r w:rsidRPr="00B10441">
        <w:rPr>
          <w:rFonts w:ascii="Arial" w:hAnsi="Arial" w:cs="Arial"/>
          <w:sz w:val="26"/>
          <w:szCs w:val="26"/>
          <w:lang w:val="es-MX"/>
        </w:rPr>
        <w:t>En la Cuatro Veces Heroica Puebla de Zaragoza, a</w:t>
      </w:r>
      <w:r w:rsidR="00A73C07" w:rsidRPr="00B10441">
        <w:rPr>
          <w:rFonts w:ascii="Arial" w:hAnsi="Arial" w:cs="Arial"/>
          <w:sz w:val="26"/>
          <w:szCs w:val="26"/>
          <w:lang w:val="es-MX"/>
        </w:rPr>
        <w:t xml:space="preserve"> </w:t>
      </w:r>
      <w:r w:rsidR="00D56E6A" w:rsidRPr="00B10441">
        <w:rPr>
          <w:rFonts w:ascii="Arial" w:hAnsi="Arial" w:cs="Arial"/>
          <w:sz w:val="26"/>
          <w:szCs w:val="26"/>
          <w:lang w:val="es-MX"/>
        </w:rPr>
        <w:t>l</w:t>
      </w:r>
      <w:r w:rsidR="00A73C07" w:rsidRPr="00B10441">
        <w:rPr>
          <w:rFonts w:ascii="Arial" w:hAnsi="Arial" w:cs="Arial"/>
          <w:sz w:val="26"/>
          <w:szCs w:val="26"/>
          <w:lang w:val="es-MX"/>
        </w:rPr>
        <w:t>os</w:t>
      </w:r>
      <w:r w:rsidRPr="00B10441">
        <w:rPr>
          <w:rFonts w:ascii="Arial" w:hAnsi="Arial" w:cs="Arial"/>
          <w:sz w:val="26"/>
          <w:szCs w:val="26"/>
          <w:lang w:val="es-MX"/>
        </w:rPr>
        <w:t xml:space="preserve"> </w:t>
      </w:r>
      <w:r w:rsidR="00871D26">
        <w:rPr>
          <w:rFonts w:ascii="Arial" w:hAnsi="Arial" w:cs="Arial"/>
          <w:sz w:val="26"/>
          <w:szCs w:val="26"/>
          <w:lang w:val="es-MX"/>
        </w:rPr>
        <w:t>veinticinco</w:t>
      </w:r>
      <w:r w:rsidR="00C94AFA" w:rsidRPr="00B10441">
        <w:rPr>
          <w:rFonts w:ascii="Arial" w:hAnsi="Arial" w:cs="Arial"/>
          <w:sz w:val="26"/>
          <w:szCs w:val="26"/>
          <w:lang w:val="es-MX"/>
        </w:rPr>
        <w:t xml:space="preserve"> </w:t>
      </w:r>
      <w:r w:rsidR="00D56E6A" w:rsidRPr="00B10441">
        <w:rPr>
          <w:rFonts w:ascii="Arial" w:hAnsi="Arial" w:cs="Arial"/>
          <w:sz w:val="26"/>
          <w:szCs w:val="26"/>
          <w:lang w:val="es-MX"/>
        </w:rPr>
        <w:t>día</w:t>
      </w:r>
      <w:r w:rsidR="00A73C07" w:rsidRPr="00B10441">
        <w:rPr>
          <w:rFonts w:ascii="Arial" w:hAnsi="Arial" w:cs="Arial"/>
          <w:sz w:val="26"/>
          <w:szCs w:val="26"/>
          <w:lang w:val="es-MX"/>
        </w:rPr>
        <w:t>s</w:t>
      </w:r>
      <w:r w:rsidRPr="00B10441">
        <w:rPr>
          <w:rFonts w:ascii="Arial" w:hAnsi="Arial" w:cs="Arial"/>
          <w:sz w:val="26"/>
          <w:szCs w:val="26"/>
          <w:lang w:val="es-MX"/>
        </w:rPr>
        <w:t xml:space="preserve"> del mes de </w:t>
      </w:r>
      <w:r w:rsidR="00871D26">
        <w:rPr>
          <w:rFonts w:ascii="Arial" w:hAnsi="Arial" w:cs="Arial"/>
          <w:sz w:val="26"/>
          <w:szCs w:val="26"/>
          <w:lang w:val="es-MX"/>
        </w:rPr>
        <w:t>octubre</w:t>
      </w:r>
      <w:r w:rsidR="007B7979" w:rsidRPr="00B10441">
        <w:rPr>
          <w:rFonts w:ascii="Arial" w:hAnsi="Arial" w:cs="Arial"/>
          <w:sz w:val="26"/>
          <w:szCs w:val="26"/>
          <w:lang w:val="es-MX"/>
        </w:rPr>
        <w:t xml:space="preserve"> </w:t>
      </w:r>
      <w:r w:rsidRPr="00B10441">
        <w:rPr>
          <w:rFonts w:ascii="Arial" w:hAnsi="Arial" w:cs="Arial"/>
          <w:sz w:val="26"/>
          <w:szCs w:val="26"/>
          <w:lang w:val="es-MX"/>
        </w:rPr>
        <w:t>del año dos mil veint</w:t>
      </w:r>
      <w:r w:rsidR="00D90ADE" w:rsidRPr="00B10441">
        <w:rPr>
          <w:rFonts w:ascii="Arial" w:hAnsi="Arial" w:cs="Arial"/>
          <w:sz w:val="26"/>
          <w:szCs w:val="26"/>
          <w:lang w:val="es-MX"/>
        </w:rPr>
        <w:t>i</w:t>
      </w:r>
      <w:r w:rsidR="00C94AFA" w:rsidRPr="00B10441">
        <w:rPr>
          <w:rFonts w:ascii="Arial" w:hAnsi="Arial" w:cs="Arial"/>
          <w:sz w:val="26"/>
          <w:szCs w:val="26"/>
          <w:lang w:val="es-MX"/>
        </w:rPr>
        <w:t>dós</w:t>
      </w:r>
      <w:r w:rsidRPr="00B10441">
        <w:rPr>
          <w:rFonts w:ascii="Arial" w:hAnsi="Arial" w:cs="Arial"/>
          <w:sz w:val="26"/>
          <w:szCs w:val="26"/>
          <w:lang w:val="es-MX"/>
        </w:rPr>
        <w:t>,</w:t>
      </w:r>
      <w:r w:rsidR="00535456" w:rsidRPr="00B10441">
        <w:rPr>
          <w:rFonts w:ascii="Arial" w:hAnsi="Arial" w:cs="Arial"/>
          <w:sz w:val="26"/>
          <w:szCs w:val="26"/>
          <w:lang w:val="es-MX"/>
        </w:rPr>
        <w:t xml:space="preserve"> con fundamento en l</w:t>
      </w:r>
      <w:r w:rsidR="001A0334" w:rsidRPr="00B10441">
        <w:rPr>
          <w:rFonts w:ascii="Arial" w:hAnsi="Arial" w:cs="Arial"/>
          <w:sz w:val="26"/>
          <w:szCs w:val="26"/>
          <w:lang w:val="es-MX"/>
        </w:rPr>
        <w:t>os</w:t>
      </w:r>
      <w:r w:rsidR="00535456" w:rsidRPr="00B10441">
        <w:rPr>
          <w:rFonts w:ascii="Arial" w:hAnsi="Arial" w:cs="Arial"/>
          <w:sz w:val="26"/>
          <w:szCs w:val="26"/>
          <w:lang w:val="es-MX"/>
        </w:rPr>
        <w:t xml:space="preserve"> artículo</w:t>
      </w:r>
      <w:r w:rsidR="001A0334" w:rsidRPr="00B10441">
        <w:rPr>
          <w:rFonts w:ascii="Arial" w:hAnsi="Arial" w:cs="Arial"/>
          <w:sz w:val="26"/>
          <w:szCs w:val="26"/>
          <w:lang w:val="es-MX"/>
        </w:rPr>
        <w:t>s</w:t>
      </w:r>
      <w:r w:rsidR="00535456" w:rsidRPr="00B10441">
        <w:rPr>
          <w:rFonts w:ascii="Arial" w:hAnsi="Arial" w:cs="Arial"/>
          <w:sz w:val="26"/>
          <w:szCs w:val="26"/>
          <w:lang w:val="es-MX"/>
        </w:rPr>
        <w:t xml:space="preserve"> 116 fracción V de la Ley Orgánica del Poder Legislativo, 181 Ter fracción X del Reglamento Interior del Honorable Congreso, ambos del Estado Libre y Soberano de Puebla,</w:t>
      </w:r>
      <w:r w:rsidRPr="00B10441">
        <w:rPr>
          <w:rFonts w:ascii="Arial" w:hAnsi="Arial" w:cs="Arial"/>
          <w:sz w:val="26"/>
          <w:szCs w:val="26"/>
          <w:lang w:val="es-MX"/>
        </w:rPr>
        <w:t xml:space="preserve"> </w:t>
      </w:r>
      <w:r w:rsidR="00F50393" w:rsidRPr="00B10441">
        <w:rPr>
          <w:rFonts w:ascii="Arial" w:hAnsi="Arial" w:cs="Arial"/>
          <w:sz w:val="26"/>
          <w:szCs w:val="26"/>
        </w:rPr>
        <w:t>reunid</w:t>
      </w:r>
      <w:r w:rsidR="00C26918" w:rsidRPr="00B10441">
        <w:rPr>
          <w:rFonts w:ascii="Arial" w:hAnsi="Arial" w:cs="Arial"/>
          <w:sz w:val="26"/>
          <w:szCs w:val="26"/>
        </w:rPr>
        <w:t>a</w:t>
      </w:r>
      <w:r w:rsidR="00F50393" w:rsidRPr="00B10441">
        <w:rPr>
          <w:rFonts w:ascii="Arial" w:hAnsi="Arial" w:cs="Arial"/>
          <w:sz w:val="26"/>
          <w:szCs w:val="26"/>
        </w:rPr>
        <w:t>s las diputadas y diputado</w:t>
      </w:r>
      <w:r w:rsidR="00507D88" w:rsidRPr="00B10441">
        <w:rPr>
          <w:rFonts w:ascii="Arial" w:hAnsi="Arial" w:cs="Arial"/>
          <w:sz w:val="26"/>
          <w:szCs w:val="26"/>
        </w:rPr>
        <w:t>s</w:t>
      </w:r>
      <w:r w:rsidR="00F50393" w:rsidRPr="00B10441">
        <w:rPr>
          <w:rFonts w:ascii="Arial" w:hAnsi="Arial" w:cs="Arial"/>
          <w:sz w:val="26"/>
          <w:szCs w:val="26"/>
        </w:rPr>
        <w:t xml:space="preserve"> integrantes de la Comisión </w:t>
      </w:r>
      <w:r w:rsidR="00621F4D" w:rsidRPr="00B10441">
        <w:rPr>
          <w:rFonts w:ascii="Arial" w:hAnsi="Arial" w:cs="Arial"/>
          <w:sz w:val="26"/>
          <w:szCs w:val="26"/>
        </w:rPr>
        <w:t>de Control, Vigilancia y Evaluación</w:t>
      </w:r>
      <w:r w:rsidR="00507D88" w:rsidRPr="00B10441">
        <w:rPr>
          <w:rFonts w:ascii="Arial" w:hAnsi="Arial" w:cs="Arial"/>
          <w:sz w:val="26"/>
          <w:szCs w:val="26"/>
        </w:rPr>
        <w:t xml:space="preserve"> de la Auditoría Superior del Estado</w:t>
      </w:r>
      <w:r w:rsidR="00F50393" w:rsidRPr="00B10441">
        <w:rPr>
          <w:rFonts w:ascii="Arial" w:hAnsi="Arial" w:cs="Arial"/>
          <w:sz w:val="26"/>
          <w:szCs w:val="26"/>
        </w:rPr>
        <w:t xml:space="preserve">, en la </w:t>
      </w:r>
      <w:r w:rsidR="008A5B1D" w:rsidRPr="00B10441">
        <w:rPr>
          <w:rFonts w:ascii="Arial" w:hAnsi="Arial" w:cs="Arial"/>
          <w:sz w:val="26"/>
          <w:szCs w:val="26"/>
        </w:rPr>
        <w:t>s</w:t>
      </w:r>
      <w:r w:rsidR="00F50393" w:rsidRPr="00B10441">
        <w:rPr>
          <w:rFonts w:ascii="Arial" w:hAnsi="Arial" w:cs="Arial"/>
          <w:sz w:val="26"/>
          <w:szCs w:val="26"/>
        </w:rPr>
        <w:t>ala</w:t>
      </w:r>
      <w:r w:rsidR="00C26918" w:rsidRPr="00B10441">
        <w:rPr>
          <w:rFonts w:ascii="Arial" w:hAnsi="Arial" w:cs="Arial"/>
          <w:sz w:val="26"/>
          <w:szCs w:val="26"/>
        </w:rPr>
        <w:t xml:space="preserve"> de comisiones</w:t>
      </w:r>
      <w:r w:rsidR="00621F4D" w:rsidRPr="00B10441">
        <w:rPr>
          <w:rFonts w:ascii="Arial" w:hAnsi="Arial" w:cs="Arial"/>
          <w:sz w:val="26"/>
          <w:szCs w:val="26"/>
        </w:rPr>
        <w:t xml:space="preserve"> número</w:t>
      </w:r>
      <w:r w:rsidR="00F50393" w:rsidRPr="00B10441">
        <w:rPr>
          <w:rFonts w:ascii="Arial" w:hAnsi="Arial" w:cs="Arial"/>
          <w:sz w:val="26"/>
          <w:szCs w:val="26"/>
        </w:rPr>
        <w:t xml:space="preserve"> </w:t>
      </w:r>
      <w:r w:rsidR="00C94AFA" w:rsidRPr="00B10441">
        <w:rPr>
          <w:rFonts w:ascii="Arial" w:hAnsi="Arial" w:cs="Arial"/>
          <w:sz w:val="26"/>
          <w:szCs w:val="26"/>
        </w:rPr>
        <w:t>tres</w:t>
      </w:r>
      <w:r w:rsidR="001A0334" w:rsidRPr="00B10441">
        <w:rPr>
          <w:rFonts w:ascii="Arial" w:hAnsi="Arial" w:cs="Arial"/>
          <w:sz w:val="26"/>
          <w:szCs w:val="26"/>
        </w:rPr>
        <w:t xml:space="preserve"> </w:t>
      </w:r>
      <w:r w:rsidR="00F50393" w:rsidRPr="00B10441">
        <w:rPr>
          <w:rFonts w:ascii="Arial" w:hAnsi="Arial" w:cs="Arial"/>
          <w:sz w:val="26"/>
          <w:szCs w:val="26"/>
        </w:rPr>
        <w:t>“</w:t>
      </w:r>
      <w:r w:rsidR="00C94AFA" w:rsidRPr="00B10441">
        <w:rPr>
          <w:rFonts w:ascii="Arial" w:hAnsi="Arial" w:cs="Arial"/>
          <w:sz w:val="26"/>
          <w:szCs w:val="26"/>
        </w:rPr>
        <w:t>Legisladores de Puebla</w:t>
      </w:r>
      <w:r w:rsidR="00F50393" w:rsidRPr="00B10441">
        <w:rPr>
          <w:rFonts w:ascii="Arial" w:hAnsi="Arial" w:cs="Arial"/>
          <w:sz w:val="26"/>
          <w:szCs w:val="26"/>
        </w:rPr>
        <w:t>” de</w:t>
      </w:r>
      <w:r w:rsidR="007017C1" w:rsidRPr="00B10441">
        <w:rPr>
          <w:rFonts w:ascii="Arial" w:hAnsi="Arial" w:cs="Arial"/>
          <w:sz w:val="26"/>
          <w:szCs w:val="26"/>
        </w:rPr>
        <w:t xml:space="preserve"> este</w:t>
      </w:r>
      <w:r w:rsidR="00F50393" w:rsidRPr="00B10441">
        <w:rPr>
          <w:rFonts w:ascii="Arial" w:hAnsi="Arial" w:cs="Arial"/>
          <w:sz w:val="26"/>
          <w:szCs w:val="26"/>
        </w:rPr>
        <w:t xml:space="preserve"> Palacio Legislativo, siendo las </w:t>
      </w:r>
      <w:r w:rsidR="00871D26">
        <w:rPr>
          <w:rFonts w:ascii="Arial" w:hAnsi="Arial" w:cs="Arial"/>
          <w:sz w:val="26"/>
          <w:szCs w:val="26"/>
        </w:rPr>
        <w:t>once</w:t>
      </w:r>
      <w:r w:rsidR="00F50393" w:rsidRPr="00B10441">
        <w:rPr>
          <w:rFonts w:ascii="Arial" w:hAnsi="Arial" w:cs="Arial"/>
          <w:sz w:val="26"/>
          <w:szCs w:val="26"/>
        </w:rPr>
        <w:t xml:space="preserve"> horas con </w:t>
      </w:r>
      <w:r w:rsidR="00871D26">
        <w:rPr>
          <w:rFonts w:ascii="Arial" w:hAnsi="Arial" w:cs="Arial"/>
          <w:sz w:val="26"/>
          <w:szCs w:val="26"/>
        </w:rPr>
        <w:t>cincuenta y cuatro</w:t>
      </w:r>
      <w:r w:rsidR="00F50393" w:rsidRPr="00B10441">
        <w:rPr>
          <w:rFonts w:ascii="Arial" w:hAnsi="Arial" w:cs="Arial"/>
          <w:sz w:val="26"/>
          <w:szCs w:val="26"/>
        </w:rPr>
        <w:t xml:space="preserve"> minutos</w:t>
      </w:r>
      <w:r w:rsidR="001A0334" w:rsidRPr="00B10441">
        <w:rPr>
          <w:rFonts w:ascii="Arial" w:hAnsi="Arial" w:cs="Arial"/>
          <w:sz w:val="26"/>
          <w:szCs w:val="26"/>
          <w:lang w:val="es-MX"/>
        </w:rPr>
        <w:t>.</w:t>
      </w:r>
      <w:r w:rsidRPr="00B10441">
        <w:rPr>
          <w:rFonts w:ascii="Arial" w:hAnsi="Arial" w:cs="Arial"/>
          <w:sz w:val="26"/>
          <w:szCs w:val="26"/>
          <w:lang w:val="es-MX"/>
        </w:rPr>
        <w:t xml:space="preserve"> </w:t>
      </w:r>
      <w:r w:rsidR="001A0334" w:rsidRPr="00B10441">
        <w:rPr>
          <w:rFonts w:ascii="Arial" w:hAnsi="Arial" w:cs="Arial"/>
          <w:sz w:val="26"/>
          <w:szCs w:val="26"/>
          <w:lang w:val="es-MX"/>
        </w:rPr>
        <w:t>L</w:t>
      </w:r>
      <w:r w:rsidRPr="00B10441">
        <w:rPr>
          <w:rFonts w:ascii="Arial" w:hAnsi="Arial" w:cs="Arial"/>
          <w:sz w:val="26"/>
          <w:szCs w:val="26"/>
          <w:lang w:val="es-MX"/>
        </w:rPr>
        <w:t xml:space="preserve">a </w:t>
      </w:r>
      <w:r w:rsidR="00CE0037" w:rsidRPr="00B10441">
        <w:rPr>
          <w:rFonts w:ascii="Arial" w:hAnsi="Arial" w:cs="Arial"/>
          <w:sz w:val="26"/>
          <w:szCs w:val="26"/>
          <w:lang w:val="es-MX"/>
        </w:rPr>
        <w:t>d</w:t>
      </w:r>
      <w:r w:rsidRPr="00B10441">
        <w:rPr>
          <w:rFonts w:ascii="Arial" w:hAnsi="Arial" w:cs="Arial"/>
          <w:sz w:val="26"/>
          <w:szCs w:val="26"/>
          <w:lang w:val="es-MX"/>
        </w:rPr>
        <w:t xml:space="preserve">iputada </w:t>
      </w:r>
      <w:r w:rsidR="00CE0037" w:rsidRPr="00B10441">
        <w:rPr>
          <w:rFonts w:ascii="Arial" w:hAnsi="Arial" w:cs="Arial"/>
          <w:sz w:val="26"/>
          <w:szCs w:val="26"/>
          <w:lang w:val="es-MX"/>
        </w:rPr>
        <w:t>p</w:t>
      </w:r>
      <w:r w:rsidRPr="00B10441">
        <w:rPr>
          <w:rFonts w:ascii="Arial" w:hAnsi="Arial" w:cs="Arial"/>
          <w:sz w:val="26"/>
          <w:szCs w:val="26"/>
          <w:lang w:val="es-MX"/>
        </w:rPr>
        <w:t>residenta</w:t>
      </w:r>
      <w:r w:rsidR="009C4E3B" w:rsidRPr="00B10441">
        <w:rPr>
          <w:rFonts w:ascii="Arial" w:hAnsi="Arial" w:cs="Arial"/>
          <w:sz w:val="26"/>
          <w:szCs w:val="26"/>
          <w:lang w:val="es-MX"/>
        </w:rPr>
        <w:t xml:space="preserve"> </w:t>
      </w:r>
      <w:r w:rsidRPr="00B10441">
        <w:rPr>
          <w:rFonts w:ascii="Arial" w:hAnsi="Arial" w:cs="Arial"/>
          <w:sz w:val="26"/>
          <w:szCs w:val="26"/>
          <w:lang w:val="es-MX"/>
        </w:rPr>
        <w:t>solicitó a</w:t>
      </w:r>
      <w:r w:rsidR="00334A65" w:rsidRPr="00B10441">
        <w:rPr>
          <w:rFonts w:ascii="Arial" w:hAnsi="Arial" w:cs="Arial"/>
          <w:sz w:val="26"/>
          <w:szCs w:val="26"/>
          <w:lang w:val="es-MX"/>
        </w:rPr>
        <w:t>l</w:t>
      </w:r>
      <w:r w:rsidRPr="00B10441">
        <w:rPr>
          <w:rFonts w:ascii="Arial" w:hAnsi="Arial" w:cs="Arial"/>
          <w:sz w:val="26"/>
          <w:szCs w:val="26"/>
          <w:lang w:val="es-MX"/>
        </w:rPr>
        <w:t xml:space="preserve"> </w:t>
      </w:r>
      <w:r w:rsidR="00BD4A08" w:rsidRPr="00B10441">
        <w:rPr>
          <w:rFonts w:ascii="Arial" w:hAnsi="Arial" w:cs="Arial"/>
          <w:sz w:val="26"/>
          <w:szCs w:val="26"/>
          <w:lang w:val="es-MX"/>
        </w:rPr>
        <w:t>diputad</w:t>
      </w:r>
      <w:r w:rsidR="00334A65" w:rsidRPr="00B10441">
        <w:rPr>
          <w:rFonts w:ascii="Arial" w:hAnsi="Arial" w:cs="Arial"/>
          <w:sz w:val="26"/>
          <w:szCs w:val="26"/>
          <w:lang w:val="es-MX"/>
        </w:rPr>
        <w:t>o</w:t>
      </w:r>
      <w:r w:rsidR="00663AA0" w:rsidRPr="00B10441">
        <w:rPr>
          <w:rFonts w:ascii="Arial" w:hAnsi="Arial" w:cs="Arial"/>
          <w:sz w:val="26"/>
          <w:szCs w:val="26"/>
          <w:lang w:val="es-MX"/>
        </w:rPr>
        <w:t xml:space="preserve"> secretari</w:t>
      </w:r>
      <w:r w:rsidR="00334A65" w:rsidRPr="00B10441">
        <w:rPr>
          <w:rFonts w:ascii="Arial" w:hAnsi="Arial" w:cs="Arial"/>
          <w:sz w:val="26"/>
          <w:szCs w:val="26"/>
          <w:lang w:val="es-MX"/>
        </w:rPr>
        <w:t>o</w:t>
      </w:r>
      <w:r w:rsidR="00FE5B62" w:rsidRPr="00B10441">
        <w:rPr>
          <w:rFonts w:ascii="Arial" w:hAnsi="Arial" w:cs="Arial"/>
          <w:sz w:val="26"/>
          <w:szCs w:val="26"/>
          <w:lang w:val="es-MX"/>
        </w:rPr>
        <w:t xml:space="preserve"> </w:t>
      </w:r>
      <w:r w:rsidRPr="00B10441">
        <w:rPr>
          <w:rFonts w:ascii="Arial" w:hAnsi="Arial" w:cs="Arial"/>
          <w:sz w:val="26"/>
          <w:szCs w:val="26"/>
          <w:lang w:val="es-MX"/>
        </w:rPr>
        <w:t xml:space="preserve">procediera al pase de lista </w:t>
      </w:r>
      <w:r w:rsidR="002146D7" w:rsidRPr="00B10441">
        <w:rPr>
          <w:rFonts w:ascii="Arial" w:hAnsi="Arial" w:cs="Arial"/>
          <w:sz w:val="26"/>
          <w:szCs w:val="26"/>
          <w:lang w:val="es-MX"/>
        </w:rPr>
        <w:t xml:space="preserve">para </w:t>
      </w:r>
      <w:r w:rsidRPr="00B10441">
        <w:rPr>
          <w:rFonts w:ascii="Arial" w:hAnsi="Arial" w:cs="Arial"/>
          <w:sz w:val="26"/>
          <w:szCs w:val="26"/>
          <w:lang w:val="es-MX"/>
        </w:rPr>
        <w:t>verifica</w:t>
      </w:r>
      <w:r w:rsidR="002146D7" w:rsidRPr="00B10441">
        <w:rPr>
          <w:rFonts w:ascii="Arial" w:hAnsi="Arial" w:cs="Arial"/>
          <w:sz w:val="26"/>
          <w:szCs w:val="26"/>
          <w:lang w:val="es-MX"/>
        </w:rPr>
        <w:t>r</w:t>
      </w:r>
      <w:r w:rsidR="0069578E" w:rsidRPr="00B10441">
        <w:rPr>
          <w:rFonts w:ascii="Arial" w:hAnsi="Arial" w:cs="Arial"/>
          <w:sz w:val="26"/>
          <w:szCs w:val="26"/>
          <w:lang w:val="es-MX"/>
        </w:rPr>
        <w:t xml:space="preserve"> el </w:t>
      </w:r>
      <w:r w:rsidR="007017C1" w:rsidRPr="00B10441">
        <w:rPr>
          <w:rFonts w:ascii="Arial" w:hAnsi="Arial" w:cs="Arial"/>
          <w:sz w:val="26"/>
          <w:szCs w:val="26"/>
          <w:lang w:val="es-MX"/>
        </w:rPr>
        <w:t>q</w:t>
      </w:r>
      <w:r w:rsidRPr="00B10441">
        <w:rPr>
          <w:rFonts w:ascii="Arial" w:hAnsi="Arial" w:cs="Arial"/>
          <w:sz w:val="26"/>
          <w:szCs w:val="26"/>
          <w:lang w:val="es-MX"/>
        </w:rPr>
        <w:t>uórum legal</w:t>
      </w:r>
      <w:r w:rsidR="002146D7" w:rsidRPr="00B10441">
        <w:rPr>
          <w:rFonts w:ascii="Arial" w:hAnsi="Arial" w:cs="Arial"/>
          <w:sz w:val="26"/>
          <w:szCs w:val="26"/>
          <w:lang w:val="es-MX"/>
        </w:rPr>
        <w:t>,</w:t>
      </w:r>
      <w:r w:rsidRPr="00B10441">
        <w:rPr>
          <w:rFonts w:ascii="Arial" w:hAnsi="Arial" w:cs="Arial"/>
          <w:sz w:val="26"/>
          <w:szCs w:val="26"/>
          <w:lang w:val="es-MX"/>
        </w:rPr>
        <w:t xml:space="preserve"> y de esa manera</w:t>
      </w:r>
      <w:r w:rsidR="002146D7" w:rsidRPr="00B10441">
        <w:rPr>
          <w:rFonts w:ascii="Arial" w:hAnsi="Arial" w:cs="Arial"/>
          <w:sz w:val="26"/>
          <w:szCs w:val="26"/>
          <w:lang w:val="es-MX"/>
        </w:rPr>
        <w:t>,</w:t>
      </w:r>
      <w:r w:rsidRPr="00B10441">
        <w:rPr>
          <w:rFonts w:ascii="Arial" w:hAnsi="Arial" w:cs="Arial"/>
          <w:sz w:val="26"/>
          <w:szCs w:val="26"/>
          <w:lang w:val="es-MX"/>
        </w:rPr>
        <w:t xml:space="preserve"> atender lo establecido en el </w:t>
      </w:r>
      <w:r w:rsidR="001A0334" w:rsidRPr="00B10441">
        <w:rPr>
          <w:rFonts w:ascii="Arial" w:hAnsi="Arial" w:cs="Arial"/>
          <w:b/>
          <w:sz w:val="26"/>
          <w:szCs w:val="26"/>
          <w:lang w:val="es-MX"/>
        </w:rPr>
        <w:t>p</w:t>
      </w:r>
      <w:r w:rsidRPr="00B10441">
        <w:rPr>
          <w:rFonts w:ascii="Arial" w:hAnsi="Arial" w:cs="Arial"/>
          <w:b/>
          <w:sz w:val="26"/>
          <w:szCs w:val="26"/>
          <w:lang w:val="es-MX"/>
        </w:rPr>
        <w:t xml:space="preserve">unto </w:t>
      </w:r>
      <w:r w:rsidR="001A0334" w:rsidRPr="00B10441">
        <w:rPr>
          <w:rFonts w:ascii="Arial" w:hAnsi="Arial" w:cs="Arial"/>
          <w:b/>
          <w:sz w:val="26"/>
          <w:szCs w:val="26"/>
          <w:lang w:val="es-MX"/>
        </w:rPr>
        <w:t>u</w:t>
      </w:r>
      <w:r w:rsidRPr="00B10441">
        <w:rPr>
          <w:rFonts w:ascii="Arial" w:hAnsi="Arial" w:cs="Arial"/>
          <w:b/>
          <w:sz w:val="26"/>
          <w:szCs w:val="26"/>
          <w:lang w:val="es-MX"/>
        </w:rPr>
        <w:t>no</w:t>
      </w:r>
      <w:r w:rsidRPr="00B10441">
        <w:rPr>
          <w:rFonts w:ascii="Arial" w:hAnsi="Arial" w:cs="Arial"/>
          <w:sz w:val="26"/>
          <w:szCs w:val="26"/>
          <w:lang w:val="es-MX"/>
        </w:rPr>
        <w:t xml:space="preserve"> del </w:t>
      </w:r>
      <w:r w:rsidR="00BD4A08" w:rsidRPr="00B10441">
        <w:rPr>
          <w:rFonts w:ascii="Arial" w:hAnsi="Arial" w:cs="Arial"/>
          <w:sz w:val="26"/>
          <w:szCs w:val="26"/>
          <w:lang w:val="es-MX"/>
        </w:rPr>
        <w:t>o</w:t>
      </w:r>
      <w:r w:rsidRPr="00B10441">
        <w:rPr>
          <w:rFonts w:ascii="Arial" w:hAnsi="Arial" w:cs="Arial"/>
          <w:sz w:val="26"/>
          <w:szCs w:val="26"/>
          <w:lang w:val="es-MX"/>
        </w:rPr>
        <w:t xml:space="preserve">rden del </w:t>
      </w:r>
      <w:r w:rsidR="00BD4A08" w:rsidRPr="00B10441">
        <w:rPr>
          <w:rFonts w:ascii="Arial" w:hAnsi="Arial" w:cs="Arial"/>
          <w:sz w:val="26"/>
          <w:szCs w:val="26"/>
          <w:lang w:val="es-MX"/>
        </w:rPr>
        <w:t>d</w:t>
      </w:r>
      <w:r w:rsidRPr="00B10441">
        <w:rPr>
          <w:rFonts w:ascii="Arial" w:hAnsi="Arial" w:cs="Arial"/>
          <w:sz w:val="26"/>
          <w:szCs w:val="26"/>
          <w:lang w:val="es-MX"/>
        </w:rPr>
        <w:t>ía</w:t>
      </w:r>
      <w:r w:rsidR="002146D7" w:rsidRPr="00B10441">
        <w:rPr>
          <w:rFonts w:ascii="Arial" w:hAnsi="Arial" w:cs="Arial"/>
          <w:sz w:val="26"/>
          <w:szCs w:val="26"/>
          <w:lang w:val="es-MX"/>
        </w:rPr>
        <w:t>. ---</w:t>
      </w:r>
      <w:r w:rsidR="00621F4D" w:rsidRPr="00B10441">
        <w:rPr>
          <w:rFonts w:ascii="Arial" w:hAnsi="Arial" w:cs="Arial"/>
          <w:sz w:val="26"/>
          <w:szCs w:val="26"/>
          <w:lang w:val="es-MX"/>
        </w:rPr>
        <w:t>-------------------------------------------------------------</w:t>
      </w:r>
      <w:r w:rsidR="004921F0" w:rsidRPr="00B10441">
        <w:rPr>
          <w:rFonts w:ascii="Arial" w:hAnsi="Arial" w:cs="Arial"/>
          <w:sz w:val="26"/>
          <w:szCs w:val="26"/>
          <w:lang w:val="es-MX"/>
        </w:rPr>
        <w:t xml:space="preserve"> </w:t>
      </w:r>
    </w:p>
    <w:p w14:paraId="13437269" w14:textId="0AEFBB66" w:rsidR="004673A4" w:rsidRPr="00B10441" w:rsidRDefault="0069578E" w:rsidP="00BE2AB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10441">
        <w:rPr>
          <w:rFonts w:ascii="Arial" w:hAnsi="Arial" w:cs="Arial"/>
          <w:sz w:val="26"/>
          <w:szCs w:val="26"/>
        </w:rPr>
        <w:t xml:space="preserve">Verificado el </w:t>
      </w:r>
      <w:r w:rsidR="007017C1" w:rsidRPr="00B10441">
        <w:rPr>
          <w:rFonts w:ascii="Arial" w:hAnsi="Arial" w:cs="Arial"/>
          <w:sz w:val="26"/>
          <w:szCs w:val="26"/>
        </w:rPr>
        <w:t>q</w:t>
      </w:r>
      <w:r w:rsidR="004673A4" w:rsidRPr="00B10441">
        <w:rPr>
          <w:rFonts w:ascii="Arial" w:hAnsi="Arial" w:cs="Arial"/>
          <w:sz w:val="26"/>
          <w:szCs w:val="26"/>
        </w:rPr>
        <w:t>uórum</w:t>
      </w:r>
      <w:r w:rsidR="002146D7" w:rsidRPr="00B10441">
        <w:rPr>
          <w:rFonts w:ascii="Arial" w:hAnsi="Arial" w:cs="Arial"/>
          <w:sz w:val="26"/>
          <w:szCs w:val="26"/>
        </w:rPr>
        <w:t>,</w:t>
      </w:r>
      <w:r w:rsidR="004673A4" w:rsidRPr="00B10441">
        <w:rPr>
          <w:rFonts w:ascii="Arial" w:hAnsi="Arial" w:cs="Arial"/>
          <w:sz w:val="26"/>
          <w:szCs w:val="26"/>
        </w:rPr>
        <w:t xml:space="preserve"> y para dar cumplimiento al </w:t>
      </w:r>
      <w:r w:rsidR="001A0334" w:rsidRPr="00B10441">
        <w:rPr>
          <w:rFonts w:ascii="Arial" w:hAnsi="Arial" w:cs="Arial"/>
          <w:b/>
          <w:sz w:val="26"/>
          <w:szCs w:val="26"/>
        </w:rPr>
        <w:t>p</w:t>
      </w:r>
      <w:r w:rsidR="004673A4" w:rsidRPr="00B10441">
        <w:rPr>
          <w:rFonts w:ascii="Arial" w:hAnsi="Arial" w:cs="Arial"/>
          <w:b/>
          <w:sz w:val="26"/>
          <w:szCs w:val="26"/>
        </w:rPr>
        <w:t xml:space="preserve">unto </w:t>
      </w:r>
      <w:r w:rsidR="001A0334" w:rsidRPr="00B10441">
        <w:rPr>
          <w:rFonts w:ascii="Arial" w:hAnsi="Arial" w:cs="Arial"/>
          <w:b/>
          <w:sz w:val="26"/>
          <w:szCs w:val="26"/>
        </w:rPr>
        <w:t>d</w:t>
      </w:r>
      <w:r w:rsidR="004673A4" w:rsidRPr="00B10441">
        <w:rPr>
          <w:rFonts w:ascii="Arial" w:hAnsi="Arial" w:cs="Arial"/>
          <w:b/>
          <w:sz w:val="26"/>
          <w:szCs w:val="26"/>
        </w:rPr>
        <w:t>os,</w:t>
      </w:r>
      <w:r w:rsidR="004673A4" w:rsidRPr="00B10441">
        <w:rPr>
          <w:rFonts w:ascii="Arial" w:hAnsi="Arial" w:cs="Arial"/>
          <w:sz w:val="26"/>
          <w:szCs w:val="26"/>
        </w:rPr>
        <w:t xml:space="preserve"> respecto de la lectura </w:t>
      </w:r>
      <w:r w:rsidR="002146D7" w:rsidRPr="00B10441">
        <w:rPr>
          <w:rFonts w:ascii="Arial" w:hAnsi="Arial" w:cs="Arial"/>
          <w:sz w:val="26"/>
          <w:szCs w:val="26"/>
        </w:rPr>
        <w:t>de</w:t>
      </w:r>
      <w:r w:rsidR="004673A4" w:rsidRPr="00B10441">
        <w:rPr>
          <w:rFonts w:ascii="Arial" w:hAnsi="Arial" w:cs="Arial"/>
          <w:sz w:val="26"/>
          <w:szCs w:val="26"/>
        </w:rPr>
        <w:t xml:space="preserve">l </w:t>
      </w:r>
      <w:r w:rsidR="00454A9E" w:rsidRPr="00B10441">
        <w:rPr>
          <w:rFonts w:ascii="Arial" w:hAnsi="Arial" w:cs="Arial"/>
          <w:sz w:val="26"/>
          <w:szCs w:val="26"/>
        </w:rPr>
        <w:t>o</w:t>
      </w:r>
      <w:r w:rsidR="004673A4" w:rsidRPr="00B10441">
        <w:rPr>
          <w:rFonts w:ascii="Arial" w:hAnsi="Arial" w:cs="Arial"/>
          <w:sz w:val="26"/>
          <w:szCs w:val="26"/>
        </w:rPr>
        <w:t xml:space="preserve">rden del </w:t>
      </w:r>
      <w:r w:rsidR="00454A9E" w:rsidRPr="00B10441">
        <w:rPr>
          <w:rFonts w:ascii="Arial" w:hAnsi="Arial" w:cs="Arial"/>
          <w:sz w:val="26"/>
          <w:szCs w:val="26"/>
        </w:rPr>
        <w:t>d</w:t>
      </w:r>
      <w:r w:rsidR="004673A4" w:rsidRPr="00B10441">
        <w:rPr>
          <w:rFonts w:ascii="Arial" w:hAnsi="Arial" w:cs="Arial"/>
          <w:sz w:val="26"/>
          <w:szCs w:val="26"/>
        </w:rPr>
        <w:t>ía</w:t>
      </w:r>
      <w:r w:rsidR="002146D7" w:rsidRPr="00B10441">
        <w:rPr>
          <w:rFonts w:ascii="Arial" w:hAnsi="Arial" w:cs="Arial"/>
          <w:sz w:val="26"/>
          <w:szCs w:val="26"/>
        </w:rPr>
        <w:t xml:space="preserve"> y</w:t>
      </w:r>
      <w:r w:rsidR="0074129D" w:rsidRPr="00B10441">
        <w:rPr>
          <w:rFonts w:ascii="Arial" w:hAnsi="Arial" w:cs="Arial"/>
          <w:sz w:val="26"/>
          <w:szCs w:val="26"/>
        </w:rPr>
        <w:t>,</w:t>
      </w:r>
      <w:r w:rsidR="002146D7" w:rsidRPr="00B10441">
        <w:rPr>
          <w:rFonts w:ascii="Arial" w:hAnsi="Arial" w:cs="Arial"/>
          <w:sz w:val="26"/>
          <w:szCs w:val="26"/>
        </w:rPr>
        <w:t xml:space="preserve"> en su caso, aprobación.</w:t>
      </w:r>
      <w:r w:rsidR="004673A4" w:rsidRPr="00B10441">
        <w:rPr>
          <w:rFonts w:ascii="Arial" w:hAnsi="Arial" w:cs="Arial"/>
          <w:sz w:val="26"/>
          <w:szCs w:val="26"/>
        </w:rPr>
        <w:t xml:space="preserve"> </w:t>
      </w:r>
      <w:r w:rsidR="002146D7" w:rsidRPr="00B10441">
        <w:rPr>
          <w:rFonts w:ascii="Arial" w:hAnsi="Arial" w:cs="Arial"/>
          <w:sz w:val="26"/>
          <w:szCs w:val="26"/>
        </w:rPr>
        <w:t>L</w:t>
      </w:r>
      <w:r w:rsidR="004673A4" w:rsidRPr="00B10441">
        <w:rPr>
          <w:rFonts w:ascii="Arial" w:hAnsi="Arial" w:cs="Arial"/>
          <w:sz w:val="26"/>
          <w:szCs w:val="26"/>
        </w:rPr>
        <w:t xml:space="preserve">a </w:t>
      </w:r>
      <w:r w:rsidR="00CE0037" w:rsidRPr="00B10441">
        <w:rPr>
          <w:rFonts w:ascii="Arial" w:hAnsi="Arial" w:cs="Arial"/>
          <w:sz w:val="26"/>
          <w:szCs w:val="26"/>
        </w:rPr>
        <w:t>d</w:t>
      </w:r>
      <w:r w:rsidR="004673A4" w:rsidRPr="00B10441">
        <w:rPr>
          <w:rFonts w:ascii="Arial" w:hAnsi="Arial" w:cs="Arial"/>
          <w:sz w:val="26"/>
          <w:szCs w:val="26"/>
        </w:rPr>
        <w:t xml:space="preserve">iputada </w:t>
      </w:r>
      <w:r w:rsidR="00CE0037" w:rsidRPr="00B10441">
        <w:rPr>
          <w:rFonts w:ascii="Arial" w:hAnsi="Arial" w:cs="Arial"/>
          <w:sz w:val="26"/>
          <w:szCs w:val="26"/>
        </w:rPr>
        <w:t>p</w:t>
      </w:r>
      <w:r w:rsidR="004673A4" w:rsidRPr="00B10441">
        <w:rPr>
          <w:rFonts w:ascii="Arial" w:hAnsi="Arial" w:cs="Arial"/>
          <w:sz w:val="26"/>
          <w:szCs w:val="26"/>
        </w:rPr>
        <w:t>residenta solicitó a</w:t>
      </w:r>
      <w:r w:rsidR="008324CB" w:rsidRPr="00B10441">
        <w:rPr>
          <w:rFonts w:ascii="Arial" w:hAnsi="Arial" w:cs="Arial"/>
          <w:sz w:val="26"/>
          <w:szCs w:val="26"/>
        </w:rPr>
        <w:t>l</w:t>
      </w:r>
      <w:r w:rsidR="004673A4" w:rsidRPr="00B10441">
        <w:rPr>
          <w:rFonts w:ascii="Arial" w:hAnsi="Arial" w:cs="Arial"/>
          <w:sz w:val="26"/>
          <w:szCs w:val="26"/>
        </w:rPr>
        <w:t xml:space="preserve"> </w:t>
      </w:r>
      <w:r w:rsidR="00556C13" w:rsidRPr="00B10441">
        <w:rPr>
          <w:rFonts w:ascii="Arial" w:hAnsi="Arial" w:cs="Arial"/>
          <w:sz w:val="26"/>
          <w:szCs w:val="26"/>
        </w:rPr>
        <w:t xml:space="preserve">diputado </w:t>
      </w:r>
      <w:r w:rsidR="00CE0037" w:rsidRPr="00B10441">
        <w:rPr>
          <w:rFonts w:ascii="Arial" w:hAnsi="Arial" w:cs="Arial"/>
          <w:sz w:val="26"/>
          <w:szCs w:val="26"/>
        </w:rPr>
        <w:t>s</w:t>
      </w:r>
      <w:r w:rsidR="004673A4" w:rsidRPr="00B10441">
        <w:rPr>
          <w:rFonts w:ascii="Arial" w:hAnsi="Arial" w:cs="Arial"/>
          <w:sz w:val="26"/>
          <w:szCs w:val="26"/>
        </w:rPr>
        <w:t>ecretar</w:t>
      </w:r>
      <w:r w:rsidR="00556C13" w:rsidRPr="00B10441">
        <w:rPr>
          <w:rFonts w:ascii="Arial" w:hAnsi="Arial" w:cs="Arial"/>
          <w:sz w:val="26"/>
          <w:szCs w:val="26"/>
        </w:rPr>
        <w:t>io</w:t>
      </w:r>
      <w:r w:rsidR="004673A4" w:rsidRPr="00B10441">
        <w:rPr>
          <w:rFonts w:ascii="Arial" w:hAnsi="Arial" w:cs="Arial"/>
          <w:sz w:val="26"/>
          <w:szCs w:val="26"/>
        </w:rPr>
        <w:t xml:space="preserve"> diera cuenta del contenido </w:t>
      </w:r>
      <w:r w:rsidR="002146D7" w:rsidRPr="00B10441">
        <w:rPr>
          <w:rFonts w:ascii="Arial" w:hAnsi="Arial" w:cs="Arial"/>
          <w:sz w:val="26"/>
          <w:szCs w:val="26"/>
        </w:rPr>
        <w:t>de este</w:t>
      </w:r>
      <w:r w:rsidR="004673A4" w:rsidRPr="00B10441">
        <w:rPr>
          <w:rFonts w:ascii="Arial" w:hAnsi="Arial" w:cs="Arial"/>
          <w:sz w:val="26"/>
          <w:szCs w:val="26"/>
        </w:rPr>
        <w:t xml:space="preserve">. </w:t>
      </w:r>
      <w:r w:rsidR="00763BE5" w:rsidRPr="00B10441">
        <w:rPr>
          <w:rFonts w:ascii="Arial" w:hAnsi="Arial" w:cs="Arial"/>
          <w:sz w:val="26"/>
          <w:szCs w:val="26"/>
        </w:rPr>
        <w:t xml:space="preserve">Al término de la lectura, </w:t>
      </w:r>
      <w:r w:rsidR="002146D7" w:rsidRPr="00B10441">
        <w:rPr>
          <w:rFonts w:ascii="Arial" w:hAnsi="Arial" w:cs="Arial"/>
          <w:sz w:val="26"/>
          <w:szCs w:val="26"/>
        </w:rPr>
        <w:t xml:space="preserve">y </w:t>
      </w:r>
      <w:r w:rsidR="00187345" w:rsidRPr="00B10441">
        <w:rPr>
          <w:rFonts w:ascii="Arial" w:hAnsi="Arial" w:cs="Arial"/>
          <w:sz w:val="26"/>
          <w:szCs w:val="26"/>
        </w:rPr>
        <w:t xml:space="preserve">puesta a </w:t>
      </w:r>
      <w:r w:rsidR="00763BE5" w:rsidRPr="00B10441">
        <w:rPr>
          <w:rFonts w:ascii="Arial" w:hAnsi="Arial" w:cs="Arial"/>
          <w:sz w:val="26"/>
          <w:szCs w:val="26"/>
        </w:rPr>
        <w:t xml:space="preserve">consideración </w:t>
      </w:r>
      <w:r w:rsidR="009B5D57" w:rsidRPr="00B10441">
        <w:rPr>
          <w:rFonts w:ascii="Arial" w:hAnsi="Arial" w:cs="Arial"/>
          <w:sz w:val="26"/>
          <w:szCs w:val="26"/>
        </w:rPr>
        <w:t>de</w:t>
      </w:r>
      <w:r w:rsidR="001956BB" w:rsidRPr="00B10441">
        <w:rPr>
          <w:rFonts w:ascii="Arial" w:hAnsi="Arial" w:cs="Arial"/>
          <w:sz w:val="26"/>
          <w:szCs w:val="26"/>
        </w:rPr>
        <w:t xml:space="preserve"> </w:t>
      </w:r>
      <w:r w:rsidR="00562C2D" w:rsidRPr="00B10441">
        <w:rPr>
          <w:rFonts w:ascii="Arial" w:hAnsi="Arial" w:cs="Arial"/>
          <w:sz w:val="26"/>
          <w:szCs w:val="26"/>
        </w:rPr>
        <w:t>l</w:t>
      </w:r>
      <w:r w:rsidR="001956BB" w:rsidRPr="00B10441">
        <w:rPr>
          <w:rFonts w:ascii="Arial" w:hAnsi="Arial" w:cs="Arial"/>
          <w:sz w:val="26"/>
          <w:szCs w:val="26"/>
        </w:rPr>
        <w:t>os</w:t>
      </w:r>
      <w:r w:rsidR="00562C2D" w:rsidRPr="00B10441">
        <w:rPr>
          <w:rFonts w:ascii="Arial" w:hAnsi="Arial" w:cs="Arial"/>
          <w:sz w:val="26"/>
          <w:szCs w:val="26"/>
        </w:rPr>
        <w:t xml:space="preserve"> y</w:t>
      </w:r>
      <w:r w:rsidR="0026174E" w:rsidRPr="00B10441">
        <w:rPr>
          <w:rFonts w:ascii="Arial" w:hAnsi="Arial" w:cs="Arial"/>
          <w:sz w:val="26"/>
          <w:szCs w:val="26"/>
        </w:rPr>
        <w:t xml:space="preserve"> </w:t>
      </w:r>
      <w:r w:rsidR="00763BE5" w:rsidRPr="00B10441">
        <w:rPr>
          <w:rFonts w:ascii="Arial" w:hAnsi="Arial" w:cs="Arial"/>
          <w:sz w:val="26"/>
          <w:szCs w:val="26"/>
        </w:rPr>
        <w:t xml:space="preserve">las </w:t>
      </w:r>
      <w:r w:rsidR="00454A9E" w:rsidRPr="00B10441">
        <w:rPr>
          <w:rFonts w:ascii="Arial" w:hAnsi="Arial" w:cs="Arial"/>
          <w:sz w:val="26"/>
          <w:szCs w:val="26"/>
        </w:rPr>
        <w:t>l</w:t>
      </w:r>
      <w:r w:rsidR="00187345" w:rsidRPr="00B10441">
        <w:rPr>
          <w:rFonts w:ascii="Arial" w:hAnsi="Arial" w:cs="Arial"/>
          <w:sz w:val="26"/>
          <w:szCs w:val="26"/>
        </w:rPr>
        <w:t>egisladoras</w:t>
      </w:r>
      <w:r w:rsidR="00763BE5" w:rsidRPr="00B10441">
        <w:rPr>
          <w:rFonts w:ascii="Arial" w:hAnsi="Arial" w:cs="Arial"/>
          <w:sz w:val="26"/>
          <w:szCs w:val="26"/>
        </w:rPr>
        <w:t>, result</w:t>
      </w:r>
      <w:r w:rsidR="00563902" w:rsidRPr="00B10441">
        <w:rPr>
          <w:rFonts w:ascii="Arial" w:hAnsi="Arial" w:cs="Arial"/>
          <w:sz w:val="26"/>
          <w:szCs w:val="26"/>
        </w:rPr>
        <w:t>ó</w:t>
      </w:r>
      <w:r w:rsidR="00763BE5" w:rsidRPr="00B10441">
        <w:rPr>
          <w:rFonts w:ascii="Arial" w:hAnsi="Arial" w:cs="Arial"/>
          <w:sz w:val="26"/>
          <w:szCs w:val="26"/>
        </w:rPr>
        <w:t xml:space="preserve"> aprobado por unanimidad</w:t>
      </w:r>
      <w:r w:rsidR="004673A4" w:rsidRPr="00B10441">
        <w:rPr>
          <w:rFonts w:ascii="Arial" w:hAnsi="Arial" w:cs="Arial"/>
          <w:sz w:val="26"/>
          <w:szCs w:val="26"/>
        </w:rPr>
        <w:t xml:space="preserve">. </w:t>
      </w:r>
      <w:r w:rsidR="00563902" w:rsidRPr="00B10441">
        <w:rPr>
          <w:rFonts w:ascii="Arial" w:hAnsi="Arial" w:cs="Arial"/>
          <w:sz w:val="26"/>
          <w:szCs w:val="26"/>
        </w:rPr>
        <w:t>--</w:t>
      </w:r>
      <w:r w:rsidR="002146D7" w:rsidRPr="00B10441">
        <w:rPr>
          <w:rFonts w:ascii="Arial" w:hAnsi="Arial" w:cs="Arial"/>
          <w:sz w:val="26"/>
          <w:szCs w:val="26"/>
        </w:rPr>
        <w:t>------------------</w:t>
      </w:r>
      <w:r w:rsidR="008D718D" w:rsidRPr="00B10441">
        <w:rPr>
          <w:rFonts w:ascii="Arial" w:hAnsi="Arial" w:cs="Arial"/>
          <w:sz w:val="26"/>
          <w:szCs w:val="26"/>
        </w:rPr>
        <w:t>----</w:t>
      </w:r>
      <w:r w:rsidR="00D118A2" w:rsidRPr="00B10441">
        <w:rPr>
          <w:rFonts w:ascii="Arial" w:hAnsi="Arial" w:cs="Arial"/>
          <w:sz w:val="26"/>
          <w:szCs w:val="26"/>
        </w:rPr>
        <w:t>-------</w:t>
      </w:r>
    </w:p>
    <w:p w14:paraId="15D53DE6" w14:textId="4BDD5296" w:rsidR="007809B5" w:rsidRPr="00B10441" w:rsidRDefault="00A73C07" w:rsidP="004673A4">
      <w:pPr>
        <w:spacing w:line="360" w:lineRule="auto"/>
        <w:jc w:val="both"/>
        <w:rPr>
          <w:rFonts w:ascii="Arial" w:hAnsi="Arial" w:cs="Arial"/>
          <w:sz w:val="26"/>
          <w:szCs w:val="26"/>
          <w:lang w:val="es-MX"/>
        </w:rPr>
      </w:pPr>
      <w:r w:rsidRPr="00B10441">
        <w:rPr>
          <w:rFonts w:ascii="Arial" w:hAnsi="Arial" w:cs="Arial"/>
          <w:sz w:val="26"/>
          <w:szCs w:val="26"/>
        </w:rPr>
        <w:t xml:space="preserve">Continuando con el contenido del orden del día, en el </w:t>
      </w:r>
      <w:r w:rsidR="001A0334" w:rsidRPr="00B10441">
        <w:rPr>
          <w:rFonts w:ascii="Arial" w:hAnsi="Arial" w:cs="Arial"/>
          <w:b/>
          <w:sz w:val="26"/>
          <w:szCs w:val="26"/>
        </w:rPr>
        <w:t>t</w:t>
      </w:r>
      <w:r w:rsidRPr="00B10441">
        <w:rPr>
          <w:rFonts w:ascii="Arial" w:hAnsi="Arial" w:cs="Arial"/>
          <w:b/>
          <w:sz w:val="26"/>
          <w:szCs w:val="26"/>
        </w:rPr>
        <w:t xml:space="preserve">ercer </w:t>
      </w:r>
      <w:r w:rsidR="001A0334" w:rsidRPr="00B10441">
        <w:rPr>
          <w:rFonts w:ascii="Arial" w:hAnsi="Arial" w:cs="Arial"/>
          <w:b/>
          <w:sz w:val="26"/>
          <w:szCs w:val="26"/>
        </w:rPr>
        <w:t>p</w:t>
      </w:r>
      <w:r w:rsidRPr="00B10441">
        <w:rPr>
          <w:rFonts w:ascii="Arial" w:hAnsi="Arial" w:cs="Arial"/>
          <w:b/>
          <w:sz w:val="26"/>
          <w:szCs w:val="26"/>
        </w:rPr>
        <w:t>unto</w:t>
      </w:r>
      <w:r w:rsidRPr="00B10441">
        <w:rPr>
          <w:rFonts w:ascii="Arial" w:hAnsi="Arial" w:cs="Arial"/>
          <w:sz w:val="26"/>
          <w:szCs w:val="26"/>
        </w:rPr>
        <w:t xml:space="preserve">, se dispensó la lectura del acta de la sesión anterior del </w:t>
      </w:r>
      <w:r w:rsidR="00871D26">
        <w:rPr>
          <w:rFonts w:ascii="Arial" w:hAnsi="Arial" w:cs="Arial"/>
          <w:sz w:val="26"/>
          <w:szCs w:val="26"/>
        </w:rPr>
        <w:t>ocho</w:t>
      </w:r>
      <w:r w:rsidRPr="00B10441">
        <w:rPr>
          <w:rFonts w:ascii="Arial" w:hAnsi="Arial" w:cs="Arial"/>
          <w:sz w:val="26"/>
          <w:szCs w:val="26"/>
        </w:rPr>
        <w:t xml:space="preserve"> de </w:t>
      </w:r>
      <w:r w:rsidR="00871D26">
        <w:rPr>
          <w:rFonts w:ascii="Arial" w:hAnsi="Arial" w:cs="Arial"/>
          <w:sz w:val="26"/>
          <w:szCs w:val="26"/>
        </w:rPr>
        <w:t>junio</w:t>
      </w:r>
      <w:r w:rsidRPr="00B10441">
        <w:rPr>
          <w:rFonts w:ascii="Arial" w:hAnsi="Arial" w:cs="Arial"/>
          <w:sz w:val="26"/>
          <w:szCs w:val="26"/>
        </w:rPr>
        <w:t xml:space="preserve"> del año en curso, y puesta a consideración de los y las legisladoras, se aprobó el contenido por unanimidad. -----</w:t>
      </w:r>
      <w:r w:rsidR="00871D26">
        <w:rPr>
          <w:rFonts w:ascii="Arial" w:hAnsi="Arial" w:cs="Arial"/>
          <w:sz w:val="26"/>
          <w:szCs w:val="26"/>
        </w:rPr>
        <w:t>----------------------</w:t>
      </w:r>
      <w:r w:rsidRPr="00B10441">
        <w:rPr>
          <w:rFonts w:ascii="Arial" w:hAnsi="Arial" w:cs="Arial"/>
          <w:sz w:val="26"/>
          <w:szCs w:val="26"/>
        </w:rPr>
        <w:t>------------------</w:t>
      </w:r>
      <w:r w:rsidR="00FE5B62" w:rsidRPr="00B10441">
        <w:rPr>
          <w:rFonts w:ascii="Arial" w:hAnsi="Arial" w:cs="Arial"/>
          <w:sz w:val="26"/>
          <w:szCs w:val="26"/>
        </w:rPr>
        <w:t xml:space="preserve">En el </w:t>
      </w:r>
      <w:r w:rsidR="001A0334" w:rsidRPr="00B10441">
        <w:rPr>
          <w:rFonts w:ascii="Arial" w:hAnsi="Arial" w:cs="Arial"/>
          <w:b/>
          <w:bCs/>
          <w:sz w:val="26"/>
          <w:szCs w:val="26"/>
        </w:rPr>
        <w:t>p</w:t>
      </w:r>
      <w:r w:rsidR="00FE5B62" w:rsidRPr="00B10441">
        <w:rPr>
          <w:rFonts w:ascii="Arial" w:hAnsi="Arial" w:cs="Arial"/>
          <w:b/>
          <w:bCs/>
          <w:sz w:val="26"/>
          <w:szCs w:val="26"/>
        </w:rPr>
        <w:t xml:space="preserve">unto </w:t>
      </w:r>
      <w:r w:rsidR="001A0334" w:rsidRPr="00B10441">
        <w:rPr>
          <w:rFonts w:ascii="Arial" w:hAnsi="Arial" w:cs="Arial"/>
          <w:b/>
          <w:bCs/>
          <w:sz w:val="26"/>
          <w:szCs w:val="26"/>
        </w:rPr>
        <w:t>c</w:t>
      </w:r>
      <w:r w:rsidR="00FE5B62" w:rsidRPr="00B10441">
        <w:rPr>
          <w:rFonts w:ascii="Arial" w:hAnsi="Arial" w:cs="Arial"/>
          <w:b/>
          <w:bCs/>
          <w:sz w:val="26"/>
          <w:szCs w:val="26"/>
        </w:rPr>
        <w:t>uatro</w:t>
      </w:r>
      <w:r w:rsidR="00FE5B62" w:rsidRPr="00B10441">
        <w:rPr>
          <w:rFonts w:ascii="Arial" w:hAnsi="Arial" w:cs="Arial"/>
          <w:sz w:val="26"/>
          <w:szCs w:val="26"/>
        </w:rPr>
        <w:t>, referente a</w:t>
      </w:r>
      <w:r w:rsidR="000B31DD" w:rsidRPr="00B10441">
        <w:rPr>
          <w:rFonts w:ascii="Arial" w:hAnsi="Arial" w:cs="Arial"/>
          <w:sz w:val="26"/>
          <w:szCs w:val="26"/>
        </w:rPr>
        <w:t xml:space="preserve"> </w:t>
      </w:r>
      <w:r w:rsidR="00600EA3" w:rsidRPr="00B10441">
        <w:rPr>
          <w:rFonts w:ascii="Arial" w:hAnsi="Arial" w:cs="Arial"/>
          <w:sz w:val="26"/>
          <w:szCs w:val="26"/>
        </w:rPr>
        <w:t>l</w:t>
      </w:r>
      <w:r w:rsidR="000B31DD" w:rsidRPr="00B10441">
        <w:rPr>
          <w:rFonts w:ascii="Arial" w:hAnsi="Arial" w:cs="Arial"/>
          <w:sz w:val="26"/>
          <w:szCs w:val="26"/>
        </w:rPr>
        <w:t>a</w:t>
      </w:r>
      <w:r w:rsidR="00600EA3" w:rsidRPr="00B10441">
        <w:rPr>
          <w:rFonts w:ascii="Arial" w:hAnsi="Arial" w:cs="Arial"/>
          <w:sz w:val="26"/>
          <w:szCs w:val="26"/>
        </w:rPr>
        <w:t xml:space="preserve"> </w:t>
      </w:r>
      <w:r w:rsidR="000B31DD" w:rsidRPr="00B10441">
        <w:rPr>
          <w:rFonts w:ascii="Arial" w:hAnsi="Arial" w:cs="Arial"/>
          <w:sz w:val="26"/>
          <w:szCs w:val="26"/>
        </w:rPr>
        <w:t xml:space="preserve">lectura </w:t>
      </w:r>
      <w:r w:rsidR="00871D26" w:rsidRPr="00871D26">
        <w:rPr>
          <w:rFonts w:ascii="Arial" w:hAnsi="Arial" w:cs="Arial"/>
          <w:sz w:val="26"/>
          <w:szCs w:val="26"/>
          <w:lang w:val="es-MX"/>
        </w:rPr>
        <w:t xml:space="preserve">y, en su caso, aprobación del Acuerdo por el que se remite a la Junta de Gobierno y Coordinación Política, el proyecto de recursos presupuestarios de la </w:t>
      </w:r>
      <w:r w:rsidR="00E43BFD">
        <w:rPr>
          <w:rFonts w:ascii="Arial" w:hAnsi="Arial" w:cs="Arial"/>
          <w:sz w:val="26"/>
          <w:szCs w:val="26"/>
          <w:lang w:val="es-MX"/>
        </w:rPr>
        <w:t>u</w:t>
      </w:r>
      <w:r w:rsidR="00871D26" w:rsidRPr="00871D26">
        <w:rPr>
          <w:rFonts w:ascii="Arial" w:hAnsi="Arial" w:cs="Arial"/>
          <w:sz w:val="26"/>
          <w:szCs w:val="26"/>
          <w:lang w:val="es-MX"/>
        </w:rPr>
        <w:t xml:space="preserve">nidad </w:t>
      </w:r>
      <w:r w:rsidR="00E43BFD">
        <w:rPr>
          <w:rFonts w:ascii="Arial" w:hAnsi="Arial" w:cs="Arial"/>
          <w:sz w:val="26"/>
          <w:szCs w:val="26"/>
          <w:lang w:val="es-MX"/>
        </w:rPr>
        <w:t>t</w:t>
      </w:r>
      <w:r w:rsidR="00871D26" w:rsidRPr="00871D26">
        <w:rPr>
          <w:rFonts w:ascii="Arial" w:hAnsi="Arial" w:cs="Arial"/>
          <w:sz w:val="26"/>
          <w:szCs w:val="26"/>
          <w:lang w:val="es-MX"/>
        </w:rPr>
        <w:t>écnica para el resto del ejercicio 2022 y la totalidad del ejercicio 2023</w:t>
      </w:r>
      <w:r w:rsidR="007809B5" w:rsidRPr="00B10441">
        <w:rPr>
          <w:rFonts w:ascii="Arial" w:hAnsi="Arial" w:cs="Arial"/>
          <w:sz w:val="26"/>
          <w:szCs w:val="26"/>
          <w:lang w:val="es-MX"/>
        </w:rPr>
        <w:t>.</w:t>
      </w:r>
      <w:r w:rsidR="00871D26">
        <w:rPr>
          <w:rFonts w:ascii="Arial" w:hAnsi="Arial" w:cs="Arial"/>
          <w:sz w:val="26"/>
          <w:szCs w:val="26"/>
          <w:lang w:val="es-MX"/>
        </w:rPr>
        <w:t xml:space="preserve"> A continuación</w:t>
      </w:r>
      <w:r w:rsidR="00E43BFD">
        <w:rPr>
          <w:rFonts w:ascii="Arial" w:hAnsi="Arial" w:cs="Arial"/>
          <w:sz w:val="26"/>
          <w:szCs w:val="26"/>
          <w:lang w:val="es-MX"/>
        </w:rPr>
        <w:t>,</w:t>
      </w:r>
      <w:r w:rsidR="00871D26">
        <w:rPr>
          <w:rFonts w:ascii="Arial" w:hAnsi="Arial" w:cs="Arial"/>
          <w:sz w:val="26"/>
          <w:szCs w:val="26"/>
          <w:lang w:val="es-MX"/>
        </w:rPr>
        <w:t xml:space="preserve"> la diputada presidenta cedió el uso de la palabra a la titular </w:t>
      </w:r>
      <w:r w:rsidR="00871D26">
        <w:rPr>
          <w:rFonts w:ascii="Arial" w:hAnsi="Arial" w:cs="Arial"/>
          <w:sz w:val="26"/>
          <w:szCs w:val="26"/>
          <w:lang w:val="es-MX"/>
        </w:rPr>
        <w:lastRenderedPageBreak/>
        <w:t>de la unidad técnica, Ana Gabriela Lepe Quiroz, quien expuso el contenido del proyecto referido. Intervenc</w:t>
      </w:r>
      <w:r w:rsidR="00E43BFD">
        <w:rPr>
          <w:rFonts w:ascii="Arial" w:hAnsi="Arial" w:cs="Arial"/>
          <w:sz w:val="26"/>
          <w:szCs w:val="26"/>
          <w:lang w:val="es-MX"/>
        </w:rPr>
        <w:t>ión</w:t>
      </w:r>
      <w:r w:rsidR="00871D26">
        <w:rPr>
          <w:rFonts w:ascii="Arial" w:hAnsi="Arial" w:cs="Arial"/>
          <w:sz w:val="26"/>
          <w:szCs w:val="26"/>
          <w:lang w:val="es-MX"/>
        </w:rPr>
        <w:t xml:space="preserve"> </w:t>
      </w:r>
      <w:r w:rsidR="00871D26" w:rsidRPr="00B10441">
        <w:rPr>
          <w:rFonts w:ascii="Arial" w:hAnsi="Arial" w:cs="Arial"/>
          <w:sz w:val="26"/>
          <w:szCs w:val="26"/>
        </w:rPr>
        <w:t>que se encuentra de manera íntegra en la versión estenográfica de este día</w:t>
      </w:r>
      <w:r w:rsidR="00871D26">
        <w:rPr>
          <w:rFonts w:ascii="Arial" w:hAnsi="Arial" w:cs="Arial"/>
          <w:sz w:val="26"/>
          <w:szCs w:val="26"/>
        </w:rPr>
        <w:t>.</w:t>
      </w:r>
      <w:r w:rsidR="00871D26">
        <w:rPr>
          <w:rFonts w:ascii="Arial" w:hAnsi="Arial" w:cs="Arial"/>
          <w:sz w:val="26"/>
          <w:szCs w:val="26"/>
          <w:lang w:val="es-MX"/>
        </w:rPr>
        <w:t xml:space="preserve"> </w:t>
      </w:r>
      <w:r w:rsidR="006B134D" w:rsidRPr="00B10441">
        <w:rPr>
          <w:rFonts w:ascii="Arial" w:hAnsi="Arial" w:cs="Arial"/>
          <w:sz w:val="26"/>
          <w:szCs w:val="26"/>
          <w:lang w:val="es-MX"/>
        </w:rPr>
        <w:t>---------</w:t>
      </w:r>
      <w:r w:rsidR="00041306" w:rsidRPr="00B10441">
        <w:rPr>
          <w:rFonts w:ascii="Arial" w:hAnsi="Arial" w:cs="Arial"/>
          <w:sz w:val="26"/>
          <w:szCs w:val="26"/>
          <w:lang w:val="es-MX"/>
        </w:rPr>
        <w:t>-----------</w:t>
      </w:r>
    </w:p>
    <w:p w14:paraId="1205DDAC" w14:textId="37654049" w:rsidR="0036157E" w:rsidRPr="00B10441" w:rsidRDefault="00D6463F" w:rsidP="0036157E">
      <w:pPr>
        <w:spacing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Enseguida</w:t>
      </w:r>
      <w:r w:rsidR="0036157E" w:rsidRPr="00B10441">
        <w:rPr>
          <w:rFonts w:ascii="Arial" w:hAnsi="Arial" w:cs="Arial"/>
          <w:sz w:val="26"/>
          <w:szCs w:val="26"/>
        </w:rPr>
        <w:t xml:space="preserve">, la diputada presidenta </w:t>
      </w:r>
      <w:r w:rsidR="0036157E" w:rsidRPr="00B10441">
        <w:rPr>
          <w:rFonts w:ascii="Arial" w:hAnsi="Arial" w:cs="Arial"/>
          <w:bCs/>
          <w:sz w:val="26"/>
          <w:szCs w:val="26"/>
        </w:rPr>
        <w:t>preguntó a las y los diputados si existía algún comentario adicional en el tema, y al no haber</w:t>
      </w:r>
      <w:r w:rsidR="004C2B5F" w:rsidRPr="00B10441">
        <w:rPr>
          <w:rFonts w:ascii="Arial" w:hAnsi="Arial" w:cs="Arial"/>
          <w:bCs/>
          <w:sz w:val="26"/>
          <w:szCs w:val="26"/>
        </w:rPr>
        <w:t xml:space="preserve"> intervenciones</w:t>
      </w:r>
      <w:r w:rsidR="0036157E" w:rsidRPr="00B10441">
        <w:rPr>
          <w:rFonts w:ascii="Arial" w:hAnsi="Arial" w:cs="Arial"/>
          <w:bCs/>
          <w:sz w:val="26"/>
          <w:szCs w:val="26"/>
        </w:rPr>
        <w:t xml:space="preserve">, </w:t>
      </w:r>
      <w:r w:rsidR="00871D26">
        <w:rPr>
          <w:rFonts w:ascii="Arial" w:hAnsi="Arial" w:cs="Arial"/>
          <w:bCs/>
          <w:sz w:val="26"/>
          <w:szCs w:val="26"/>
        </w:rPr>
        <w:t>procedió a</w:t>
      </w:r>
      <w:r w:rsidR="0036157E" w:rsidRPr="00B10441">
        <w:rPr>
          <w:rFonts w:ascii="Arial" w:hAnsi="Arial" w:cs="Arial"/>
          <w:bCs/>
          <w:sz w:val="26"/>
          <w:szCs w:val="26"/>
        </w:rPr>
        <w:t xml:space="preserve"> recoger la votación, aprobándose </w:t>
      </w:r>
      <w:r w:rsidR="00FD0D9E" w:rsidRPr="00B10441">
        <w:rPr>
          <w:rFonts w:ascii="Arial" w:hAnsi="Arial" w:cs="Arial"/>
          <w:bCs/>
          <w:sz w:val="26"/>
          <w:szCs w:val="26"/>
        </w:rPr>
        <w:t xml:space="preserve">por unanimidad </w:t>
      </w:r>
      <w:r w:rsidR="006500EC" w:rsidRPr="00B10441">
        <w:rPr>
          <w:rFonts w:ascii="Arial" w:hAnsi="Arial" w:cs="Arial"/>
          <w:bCs/>
          <w:sz w:val="26"/>
          <w:szCs w:val="26"/>
        </w:rPr>
        <w:t>el acuerdo de referencia</w:t>
      </w:r>
      <w:r w:rsidR="0036157E" w:rsidRPr="00B10441">
        <w:rPr>
          <w:rFonts w:ascii="Arial" w:hAnsi="Arial" w:cs="Arial"/>
          <w:bCs/>
          <w:sz w:val="26"/>
          <w:szCs w:val="26"/>
        </w:rPr>
        <w:t>. ---------</w:t>
      </w:r>
      <w:r w:rsidR="00E31810">
        <w:rPr>
          <w:rFonts w:ascii="Arial" w:hAnsi="Arial" w:cs="Arial"/>
          <w:bCs/>
          <w:sz w:val="26"/>
          <w:szCs w:val="26"/>
        </w:rPr>
        <w:t>-----------------------------------</w:t>
      </w:r>
    </w:p>
    <w:p w14:paraId="73A1A861" w14:textId="7EE80BC2" w:rsidR="00D6463F" w:rsidRPr="00B10441" w:rsidRDefault="00FD0D9E" w:rsidP="00D6463F">
      <w:pPr>
        <w:spacing w:line="360" w:lineRule="auto"/>
        <w:jc w:val="both"/>
        <w:rPr>
          <w:rFonts w:ascii="Arial" w:hAnsi="Arial" w:cs="Arial"/>
          <w:sz w:val="26"/>
          <w:szCs w:val="26"/>
          <w:lang w:val="es-MX"/>
        </w:rPr>
      </w:pPr>
      <w:r w:rsidRPr="00B10441">
        <w:rPr>
          <w:rFonts w:ascii="Arial" w:hAnsi="Arial" w:cs="Arial"/>
          <w:bCs/>
          <w:sz w:val="26"/>
          <w:szCs w:val="26"/>
        </w:rPr>
        <w:t xml:space="preserve">Respecto al </w:t>
      </w:r>
      <w:r w:rsidRPr="00B10441">
        <w:rPr>
          <w:rFonts w:ascii="Arial" w:hAnsi="Arial" w:cs="Arial"/>
          <w:b/>
          <w:sz w:val="26"/>
          <w:szCs w:val="26"/>
        </w:rPr>
        <w:t>punto cinco</w:t>
      </w:r>
      <w:r w:rsidRPr="00B10441">
        <w:rPr>
          <w:rFonts w:ascii="Arial" w:hAnsi="Arial" w:cs="Arial"/>
          <w:bCs/>
          <w:sz w:val="26"/>
          <w:szCs w:val="26"/>
        </w:rPr>
        <w:t>, referente</w:t>
      </w:r>
      <w:r w:rsidR="00B01629" w:rsidRPr="00B10441">
        <w:rPr>
          <w:rFonts w:ascii="Arial" w:hAnsi="Arial" w:cs="Arial"/>
          <w:bCs/>
          <w:sz w:val="26"/>
          <w:szCs w:val="26"/>
        </w:rPr>
        <w:t xml:space="preserve"> a la lectura </w:t>
      </w:r>
      <w:r w:rsidR="00871D26" w:rsidRPr="00871D26">
        <w:rPr>
          <w:rFonts w:ascii="Arial" w:hAnsi="Arial" w:cs="Arial"/>
          <w:bCs/>
          <w:sz w:val="26"/>
          <w:szCs w:val="26"/>
          <w:lang w:val="es-MX"/>
        </w:rPr>
        <w:t xml:space="preserve">y, en su caso, aprobación del Acuerdo por el que se establecen las bases para que determinen los procedimientos para la selección, ingreso y evaluación del personal de la </w:t>
      </w:r>
      <w:r w:rsidR="00E43BFD">
        <w:rPr>
          <w:rFonts w:ascii="Arial" w:hAnsi="Arial" w:cs="Arial"/>
          <w:bCs/>
          <w:sz w:val="26"/>
          <w:szCs w:val="26"/>
          <w:lang w:val="es-MX"/>
        </w:rPr>
        <w:t>u</w:t>
      </w:r>
      <w:r w:rsidR="00871D26" w:rsidRPr="00871D26">
        <w:rPr>
          <w:rFonts w:ascii="Arial" w:hAnsi="Arial" w:cs="Arial"/>
          <w:bCs/>
          <w:sz w:val="26"/>
          <w:szCs w:val="26"/>
          <w:lang w:val="es-MX"/>
        </w:rPr>
        <w:t xml:space="preserve">nidad </w:t>
      </w:r>
      <w:r w:rsidR="00E43BFD">
        <w:rPr>
          <w:rFonts w:ascii="Arial" w:hAnsi="Arial" w:cs="Arial"/>
          <w:bCs/>
          <w:sz w:val="26"/>
          <w:szCs w:val="26"/>
          <w:lang w:val="es-MX"/>
        </w:rPr>
        <w:t>t</w:t>
      </w:r>
      <w:r w:rsidR="00871D26" w:rsidRPr="00871D26">
        <w:rPr>
          <w:rFonts w:ascii="Arial" w:hAnsi="Arial" w:cs="Arial"/>
          <w:bCs/>
          <w:sz w:val="26"/>
          <w:szCs w:val="26"/>
          <w:lang w:val="es-MX"/>
        </w:rPr>
        <w:t xml:space="preserve">écnica, de conformidad con los requisitos señalados en el </w:t>
      </w:r>
      <w:r w:rsidR="00E43BFD">
        <w:rPr>
          <w:rFonts w:ascii="Arial" w:hAnsi="Arial" w:cs="Arial"/>
          <w:bCs/>
          <w:sz w:val="26"/>
          <w:szCs w:val="26"/>
          <w:lang w:val="es-MX"/>
        </w:rPr>
        <w:t>R</w:t>
      </w:r>
      <w:r w:rsidR="00871D26" w:rsidRPr="00871D26">
        <w:rPr>
          <w:rFonts w:ascii="Arial" w:hAnsi="Arial" w:cs="Arial"/>
          <w:bCs/>
          <w:sz w:val="26"/>
          <w:szCs w:val="26"/>
          <w:lang w:val="es-MX"/>
        </w:rPr>
        <w:t xml:space="preserve">eglamento </w:t>
      </w:r>
      <w:r w:rsidR="00E43BFD">
        <w:rPr>
          <w:rFonts w:ascii="Arial" w:hAnsi="Arial" w:cs="Arial"/>
          <w:bCs/>
          <w:sz w:val="26"/>
          <w:szCs w:val="26"/>
          <w:lang w:val="es-MX"/>
        </w:rPr>
        <w:t>I</w:t>
      </w:r>
      <w:r w:rsidR="00871D26" w:rsidRPr="00871D26">
        <w:rPr>
          <w:rFonts w:ascii="Arial" w:hAnsi="Arial" w:cs="Arial"/>
          <w:bCs/>
          <w:sz w:val="26"/>
          <w:szCs w:val="26"/>
          <w:lang w:val="es-MX"/>
        </w:rPr>
        <w:t xml:space="preserve">nterno de la Unidad Técnica de la Comisión de Control, Vigilancia y Evaluación de la Auditoría Superior del Estado, respecto a las y los servidores públicos que ocupen los niveles de director, jefe de subdirección, titular de sección administrativa y responsable de los archivos, de conformidad con el artículo 42 de dicho reglamento </w:t>
      </w:r>
      <w:r w:rsidR="00871D26">
        <w:rPr>
          <w:rFonts w:ascii="Arial" w:hAnsi="Arial" w:cs="Arial"/>
          <w:bCs/>
          <w:sz w:val="26"/>
          <w:szCs w:val="26"/>
          <w:lang w:val="es-MX"/>
        </w:rPr>
        <w:t>i</w:t>
      </w:r>
      <w:r w:rsidR="00871D26" w:rsidRPr="00871D26">
        <w:rPr>
          <w:rFonts w:ascii="Arial" w:hAnsi="Arial" w:cs="Arial"/>
          <w:bCs/>
          <w:sz w:val="26"/>
          <w:szCs w:val="26"/>
          <w:lang w:val="es-MX"/>
        </w:rPr>
        <w:t>nterno</w:t>
      </w:r>
      <w:r w:rsidR="00871D26">
        <w:rPr>
          <w:rFonts w:ascii="Arial" w:hAnsi="Arial" w:cs="Arial"/>
          <w:bCs/>
          <w:sz w:val="26"/>
          <w:szCs w:val="26"/>
          <w:lang w:val="es-MX"/>
        </w:rPr>
        <w:t xml:space="preserve">. </w:t>
      </w:r>
      <w:r w:rsidR="00D6463F">
        <w:rPr>
          <w:rFonts w:ascii="Arial" w:hAnsi="Arial" w:cs="Arial"/>
          <w:sz w:val="26"/>
          <w:szCs w:val="26"/>
          <w:lang w:val="es-MX"/>
        </w:rPr>
        <w:t>A continuación</w:t>
      </w:r>
      <w:r w:rsidR="00E43BFD">
        <w:rPr>
          <w:rFonts w:ascii="Arial" w:hAnsi="Arial" w:cs="Arial"/>
          <w:sz w:val="26"/>
          <w:szCs w:val="26"/>
          <w:lang w:val="es-MX"/>
        </w:rPr>
        <w:t>,</w:t>
      </w:r>
      <w:r w:rsidR="00D6463F">
        <w:rPr>
          <w:rFonts w:ascii="Arial" w:hAnsi="Arial" w:cs="Arial"/>
          <w:sz w:val="26"/>
          <w:szCs w:val="26"/>
          <w:lang w:val="es-MX"/>
        </w:rPr>
        <w:t xml:space="preserve"> la diputada presidenta cedió el uso de la palabra a la titular de la unidad técnica, Ana Gabriela Lepe Quiroz, quien expuso el contenido del proyecto referido. Intervenci</w:t>
      </w:r>
      <w:r w:rsidR="00E43BFD">
        <w:rPr>
          <w:rFonts w:ascii="Arial" w:hAnsi="Arial" w:cs="Arial"/>
          <w:sz w:val="26"/>
          <w:szCs w:val="26"/>
          <w:lang w:val="es-MX"/>
        </w:rPr>
        <w:t>ón</w:t>
      </w:r>
      <w:r w:rsidR="00D6463F">
        <w:rPr>
          <w:rFonts w:ascii="Arial" w:hAnsi="Arial" w:cs="Arial"/>
          <w:sz w:val="26"/>
          <w:szCs w:val="26"/>
          <w:lang w:val="es-MX"/>
        </w:rPr>
        <w:t xml:space="preserve"> </w:t>
      </w:r>
      <w:r w:rsidR="00D6463F" w:rsidRPr="00B10441">
        <w:rPr>
          <w:rFonts w:ascii="Arial" w:hAnsi="Arial" w:cs="Arial"/>
          <w:sz w:val="26"/>
          <w:szCs w:val="26"/>
        </w:rPr>
        <w:t>que se encuentra de manera íntegra en la versión estenográfica de este día</w:t>
      </w:r>
      <w:r w:rsidR="00D6463F">
        <w:rPr>
          <w:rFonts w:ascii="Arial" w:hAnsi="Arial" w:cs="Arial"/>
          <w:sz w:val="26"/>
          <w:szCs w:val="26"/>
        </w:rPr>
        <w:t>.</w:t>
      </w:r>
      <w:r w:rsidR="00D6463F">
        <w:rPr>
          <w:rFonts w:ascii="Arial" w:hAnsi="Arial" w:cs="Arial"/>
          <w:sz w:val="26"/>
          <w:szCs w:val="26"/>
          <w:lang w:val="es-MX"/>
        </w:rPr>
        <w:t xml:space="preserve"> </w:t>
      </w:r>
      <w:r w:rsidR="00E43BFD">
        <w:rPr>
          <w:rFonts w:ascii="Arial" w:hAnsi="Arial" w:cs="Arial"/>
          <w:sz w:val="26"/>
          <w:szCs w:val="26"/>
          <w:lang w:val="es-MX"/>
        </w:rPr>
        <w:t>----------------------------------------------------------------------------------------</w:t>
      </w:r>
    </w:p>
    <w:p w14:paraId="1BC59723" w14:textId="425FF228" w:rsidR="00D6463F" w:rsidRDefault="00D6463F" w:rsidP="00D6463F">
      <w:pPr>
        <w:spacing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Enseguida</w:t>
      </w:r>
      <w:r w:rsidRPr="00B10441">
        <w:rPr>
          <w:rFonts w:ascii="Arial" w:hAnsi="Arial" w:cs="Arial"/>
          <w:sz w:val="26"/>
          <w:szCs w:val="26"/>
        </w:rPr>
        <w:t xml:space="preserve">, la diputada presidenta </w:t>
      </w:r>
      <w:r w:rsidRPr="00B10441">
        <w:rPr>
          <w:rFonts w:ascii="Arial" w:hAnsi="Arial" w:cs="Arial"/>
          <w:bCs/>
          <w:sz w:val="26"/>
          <w:szCs w:val="26"/>
        </w:rPr>
        <w:t xml:space="preserve">preguntó a las y los diputados si existía algún comentario adicional en el tema, y al no haber intervenciones, </w:t>
      </w:r>
      <w:r>
        <w:rPr>
          <w:rFonts w:ascii="Arial" w:hAnsi="Arial" w:cs="Arial"/>
          <w:bCs/>
          <w:sz w:val="26"/>
          <w:szCs w:val="26"/>
        </w:rPr>
        <w:t>procedió a</w:t>
      </w:r>
      <w:r w:rsidRPr="00B10441">
        <w:rPr>
          <w:rFonts w:ascii="Arial" w:hAnsi="Arial" w:cs="Arial"/>
          <w:bCs/>
          <w:sz w:val="26"/>
          <w:szCs w:val="26"/>
        </w:rPr>
        <w:t xml:space="preserve"> recoger la votación, aprobándose por unanimidad el acuerdo de referencia. ---------</w:t>
      </w:r>
      <w:r>
        <w:rPr>
          <w:rFonts w:ascii="Arial" w:hAnsi="Arial" w:cs="Arial"/>
          <w:bCs/>
          <w:sz w:val="26"/>
          <w:szCs w:val="26"/>
        </w:rPr>
        <w:t>-----------------------------------</w:t>
      </w:r>
    </w:p>
    <w:p w14:paraId="23AA9525" w14:textId="20CD75C5" w:rsidR="00E43BFD" w:rsidRDefault="00D6463F" w:rsidP="00D6463F">
      <w:pPr>
        <w:spacing w:line="360" w:lineRule="auto"/>
        <w:jc w:val="both"/>
        <w:rPr>
          <w:rFonts w:ascii="Arial" w:hAnsi="Arial" w:cs="Arial"/>
          <w:sz w:val="26"/>
          <w:szCs w:val="26"/>
          <w:lang w:val="es-MX"/>
        </w:rPr>
      </w:pPr>
      <w:r>
        <w:rPr>
          <w:rFonts w:ascii="Arial" w:hAnsi="Arial" w:cs="Arial"/>
          <w:bCs/>
          <w:sz w:val="26"/>
          <w:szCs w:val="26"/>
        </w:rPr>
        <w:t xml:space="preserve">Continuando con el </w:t>
      </w:r>
      <w:r>
        <w:rPr>
          <w:rFonts w:ascii="Arial" w:hAnsi="Arial" w:cs="Arial"/>
          <w:b/>
          <w:sz w:val="26"/>
          <w:szCs w:val="26"/>
        </w:rPr>
        <w:t>punto seis</w:t>
      </w:r>
      <w:r>
        <w:rPr>
          <w:rFonts w:ascii="Arial" w:hAnsi="Arial" w:cs="Arial"/>
          <w:bCs/>
          <w:sz w:val="26"/>
          <w:szCs w:val="26"/>
        </w:rPr>
        <w:t xml:space="preserve"> del orden del día, corresponde a la lectura </w:t>
      </w:r>
      <w:r w:rsidRPr="00D6463F">
        <w:rPr>
          <w:rFonts w:ascii="Arial" w:hAnsi="Arial" w:cs="Arial"/>
          <w:bCs/>
          <w:sz w:val="26"/>
          <w:szCs w:val="26"/>
          <w:lang w:val="es-MX"/>
        </w:rPr>
        <w:t>y, en su caso, aprobación del programa anual de trabajo 2022 de la Unidad Técnica de la Comisión de Control, Vigilancia y Evaluación de la Auditoría Superior del Estado.</w:t>
      </w:r>
      <w:r w:rsidRPr="00D6463F">
        <w:rPr>
          <w:rFonts w:ascii="Arial" w:hAnsi="Arial" w:cs="Arial"/>
          <w:sz w:val="26"/>
          <w:szCs w:val="26"/>
          <w:lang w:val="es-MX"/>
        </w:rPr>
        <w:t xml:space="preserve"> </w:t>
      </w:r>
      <w:r>
        <w:rPr>
          <w:rFonts w:ascii="Arial" w:hAnsi="Arial" w:cs="Arial"/>
          <w:sz w:val="26"/>
          <w:szCs w:val="26"/>
          <w:lang w:val="es-MX"/>
        </w:rPr>
        <w:t>A continuación</w:t>
      </w:r>
      <w:r w:rsidR="00E43BFD">
        <w:rPr>
          <w:rFonts w:ascii="Arial" w:hAnsi="Arial" w:cs="Arial"/>
          <w:sz w:val="26"/>
          <w:szCs w:val="26"/>
          <w:lang w:val="es-MX"/>
        </w:rPr>
        <w:t>,</w:t>
      </w:r>
      <w:r>
        <w:rPr>
          <w:rFonts w:ascii="Arial" w:hAnsi="Arial" w:cs="Arial"/>
          <w:sz w:val="26"/>
          <w:szCs w:val="26"/>
          <w:lang w:val="es-MX"/>
        </w:rPr>
        <w:t xml:space="preserve"> la diputada presidenta cedió el uso de la palabra a la titular de la unidad técnica, Ana Gabriela Lepe Quiroz, quien expuso el programa anual referido. </w:t>
      </w:r>
      <w:r>
        <w:rPr>
          <w:rFonts w:ascii="Arial" w:hAnsi="Arial" w:cs="Arial"/>
          <w:sz w:val="26"/>
          <w:szCs w:val="26"/>
          <w:lang w:val="es-MX"/>
        </w:rPr>
        <w:lastRenderedPageBreak/>
        <w:t>Intervenci</w:t>
      </w:r>
      <w:r w:rsidR="00E43BFD">
        <w:rPr>
          <w:rFonts w:ascii="Arial" w:hAnsi="Arial" w:cs="Arial"/>
          <w:sz w:val="26"/>
          <w:szCs w:val="26"/>
          <w:lang w:val="es-MX"/>
        </w:rPr>
        <w:t>ón</w:t>
      </w:r>
      <w:r>
        <w:rPr>
          <w:rFonts w:ascii="Arial" w:hAnsi="Arial" w:cs="Arial"/>
          <w:sz w:val="26"/>
          <w:szCs w:val="26"/>
          <w:lang w:val="es-MX"/>
        </w:rPr>
        <w:t xml:space="preserve"> </w:t>
      </w:r>
      <w:r w:rsidRPr="00B10441">
        <w:rPr>
          <w:rFonts w:ascii="Arial" w:hAnsi="Arial" w:cs="Arial"/>
          <w:sz w:val="26"/>
          <w:szCs w:val="26"/>
        </w:rPr>
        <w:t>que se encuentra de manera íntegra en la versión estenográfica de este día</w:t>
      </w:r>
      <w:r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  <w:lang w:val="es-MX"/>
        </w:rPr>
        <w:t xml:space="preserve"> </w:t>
      </w:r>
      <w:r w:rsidR="00E43BFD">
        <w:rPr>
          <w:rFonts w:ascii="Arial" w:hAnsi="Arial" w:cs="Arial"/>
          <w:sz w:val="26"/>
          <w:szCs w:val="26"/>
          <w:lang w:val="es-MX"/>
        </w:rPr>
        <w:t>-----------------------------------------------------------</w:t>
      </w:r>
    </w:p>
    <w:p w14:paraId="7D475EBA" w14:textId="422DA6CD" w:rsidR="00E43BFD" w:rsidRDefault="00D6463F" w:rsidP="00D6463F">
      <w:pPr>
        <w:spacing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Enseguida</w:t>
      </w:r>
      <w:r w:rsidRPr="00B10441">
        <w:rPr>
          <w:rFonts w:ascii="Arial" w:hAnsi="Arial" w:cs="Arial"/>
          <w:sz w:val="26"/>
          <w:szCs w:val="26"/>
        </w:rPr>
        <w:t xml:space="preserve">, la diputada presidenta </w:t>
      </w:r>
      <w:r w:rsidRPr="00B10441">
        <w:rPr>
          <w:rFonts w:ascii="Arial" w:hAnsi="Arial" w:cs="Arial"/>
          <w:bCs/>
          <w:sz w:val="26"/>
          <w:szCs w:val="26"/>
        </w:rPr>
        <w:t xml:space="preserve">preguntó a las y los diputados si existía algún comentario adicional en el tema, y al no haber intervenciones, </w:t>
      </w:r>
      <w:r>
        <w:rPr>
          <w:rFonts w:ascii="Arial" w:hAnsi="Arial" w:cs="Arial"/>
          <w:bCs/>
          <w:sz w:val="26"/>
          <w:szCs w:val="26"/>
        </w:rPr>
        <w:t>procedió a</w:t>
      </w:r>
      <w:r w:rsidRPr="00B10441">
        <w:rPr>
          <w:rFonts w:ascii="Arial" w:hAnsi="Arial" w:cs="Arial"/>
          <w:bCs/>
          <w:sz w:val="26"/>
          <w:szCs w:val="26"/>
        </w:rPr>
        <w:t xml:space="preserve"> recoger la votación, aprobándose por unanimidad el </w:t>
      </w:r>
      <w:r>
        <w:rPr>
          <w:rFonts w:ascii="Arial" w:hAnsi="Arial" w:cs="Arial"/>
          <w:bCs/>
          <w:sz w:val="26"/>
          <w:szCs w:val="26"/>
        </w:rPr>
        <w:t>programa de trabajo</w:t>
      </w:r>
      <w:r w:rsidRPr="00B10441">
        <w:rPr>
          <w:rFonts w:ascii="Arial" w:hAnsi="Arial" w:cs="Arial"/>
          <w:bCs/>
          <w:sz w:val="26"/>
          <w:szCs w:val="26"/>
        </w:rPr>
        <w:t xml:space="preserve"> de referencia. ---------</w:t>
      </w:r>
      <w:r>
        <w:rPr>
          <w:rFonts w:ascii="Arial" w:hAnsi="Arial" w:cs="Arial"/>
          <w:bCs/>
          <w:sz w:val="26"/>
          <w:szCs w:val="26"/>
        </w:rPr>
        <w:t>--------------</w:t>
      </w:r>
      <w:r w:rsidR="00E43BFD">
        <w:rPr>
          <w:rFonts w:ascii="Arial" w:hAnsi="Arial" w:cs="Arial"/>
          <w:bCs/>
          <w:sz w:val="26"/>
          <w:szCs w:val="26"/>
        </w:rPr>
        <w:t>-----</w:t>
      </w:r>
    </w:p>
    <w:p w14:paraId="750F69A8" w14:textId="052BD2EC" w:rsidR="00D6463F" w:rsidRPr="00D6463F" w:rsidRDefault="00D6463F" w:rsidP="00D6463F">
      <w:pPr>
        <w:spacing w:line="360" w:lineRule="auto"/>
        <w:jc w:val="both"/>
        <w:rPr>
          <w:rFonts w:ascii="Arial" w:hAnsi="Arial" w:cs="Arial"/>
          <w:bCs/>
          <w:sz w:val="26"/>
          <w:szCs w:val="26"/>
          <w:lang w:val="es-MX"/>
        </w:rPr>
      </w:pPr>
      <w:r>
        <w:rPr>
          <w:rFonts w:ascii="Arial" w:hAnsi="Arial" w:cs="Arial"/>
          <w:bCs/>
          <w:sz w:val="26"/>
          <w:szCs w:val="26"/>
        </w:rPr>
        <w:t xml:space="preserve">En el </w:t>
      </w:r>
      <w:r>
        <w:rPr>
          <w:rFonts w:ascii="Arial" w:hAnsi="Arial" w:cs="Arial"/>
          <w:b/>
          <w:sz w:val="26"/>
          <w:szCs w:val="26"/>
        </w:rPr>
        <w:t>punto siete</w:t>
      </w:r>
      <w:r>
        <w:rPr>
          <w:rFonts w:ascii="Arial" w:hAnsi="Arial" w:cs="Arial"/>
          <w:bCs/>
          <w:sz w:val="26"/>
          <w:szCs w:val="26"/>
        </w:rPr>
        <w:t xml:space="preserve">, referente a la lectura </w:t>
      </w:r>
      <w:r w:rsidRPr="00D6463F">
        <w:rPr>
          <w:rFonts w:ascii="Arial" w:hAnsi="Arial" w:cs="Arial"/>
          <w:bCs/>
          <w:sz w:val="26"/>
          <w:szCs w:val="26"/>
          <w:lang w:val="es-MX"/>
        </w:rPr>
        <w:t>y, en su caso, aprobación del programa anual de auditorías 2022 de la Unidad Técnica de la Comisión de Control, Vigilancia y Evaluación de la Auditoría Superior del Estado.</w:t>
      </w:r>
      <w:r>
        <w:rPr>
          <w:rFonts w:ascii="Arial" w:hAnsi="Arial" w:cs="Arial"/>
          <w:bCs/>
          <w:sz w:val="26"/>
          <w:szCs w:val="26"/>
          <w:lang w:val="es-MX"/>
        </w:rPr>
        <w:t xml:space="preserve"> </w:t>
      </w:r>
    </w:p>
    <w:p w14:paraId="096DB5C4" w14:textId="2C3A3E99" w:rsidR="00E43BFD" w:rsidRDefault="00D6463F" w:rsidP="00D6463F">
      <w:pPr>
        <w:spacing w:line="360" w:lineRule="auto"/>
        <w:jc w:val="both"/>
        <w:rPr>
          <w:rFonts w:ascii="Arial" w:hAnsi="Arial" w:cs="Arial"/>
          <w:sz w:val="26"/>
          <w:szCs w:val="26"/>
          <w:lang w:val="es-MX"/>
        </w:rPr>
      </w:pPr>
      <w:r>
        <w:rPr>
          <w:rFonts w:ascii="Arial" w:hAnsi="Arial" w:cs="Arial"/>
          <w:sz w:val="26"/>
          <w:szCs w:val="26"/>
          <w:lang w:val="es-MX"/>
        </w:rPr>
        <w:t>A continuación</w:t>
      </w:r>
      <w:r w:rsidR="00E43BFD">
        <w:rPr>
          <w:rFonts w:ascii="Arial" w:hAnsi="Arial" w:cs="Arial"/>
          <w:sz w:val="26"/>
          <w:szCs w:val="26"/>
          <w:lang w:val="es-MX"/>
        </w:rPr>
        <w:t>,</w:t>
      </w:r>
      <w:r>
        <w:rPr>
          <w:rFonts w:ascii="Arial" w:hAnsi="Arial" w:cs="Arial"/>
          <w:sz w:val="26"/>
          <w:szCs w:val="26"/>
          <w:lang w:val="es-MX"/>
        </w:rPr>
        <w:t xml:space="preserve"> la diputada presidenta cedió el uso de la palabra a la titular de la unidad técnica, Ana Gabriela Lepe Quiroz, quien expuso el programa anual referido. Intervenci</w:t>
      </w:r>
      <w:r w:rsidR="00E43BFD">
        <w:rPr>
          <w:rFonts w:ascii="Arial" w:hAnsi="Arial" w:cs="Arial"/>
          <w:sz w:val="26"/>
          <w:szCs w:val="26"/>
          <w:lang w:val="es-MX"/>
        </w:rPr>
        <w:t>ón</w:t>
      </w:r>
      <w:r>
        <w:rPr>
          <w:rFonts w:ascii="Arial" w:hAnsi="Arial" w:cs="Arial"/>
          <w:sz w:val="26"/>
          <w:szCs w:val="26"/>
          <w:lang w:val="es-MX"/>
        </w:rPr>
        <w:t xml:space="preserve"> </w:t>
      </w:r>
      <w:r w:rsidRPr="00B10441">
        <w:rPr>
          <w:rFonts w:ascii="Arial" w:hAnsi="Arial" w:cs="Arial"/>
          <w:sz w:val="26"/>
          <w:szCs w:val="26"/>
        </w:rPr>
        <w:t>que se encuentra</w:t>
      </w:r>
      <w:r>
        <w:rPr>
          <w:rFonts w:ascii="Arial" w:hAnsi="Arial" w:cs="Arial"/>
          <w:sz w:val="26"/>
          <w:szCs w:val="26"/>
        </w:rPr>
        <w:t>n</w:t>
      </w:r>
      <w:r w:rsidRPr="00B10441">
        <w:rPr>
          <w:rFonts w:ascii="Arial" w:hAnsi="Arial" w:cs="Arial"/>
          <w:sz w:val="26"/>
          <w:szCs w:val="26"/>
        </w:rPr>
        <w:t xml:space="preserve"> de manera íntegra en la versión estenográfica de este día</w:t>
      </w:r>
      <w:r>
        <w:rPr>
          <w:rFonts w:ascii="Arial" w:hAnsi="Arial" w:cs="Arial"/>
          <w:sz w:val="26"/>
          <w:szCs w:val="26"/>
        </w:rPr>
        <w:t>.</w:t>
      </w:r>
      <w:r w:rsidR="00E43BFD">
        <w:rPr>
          <w:rFonts w:ascii="Arial" w:hAnsi="Arial" w:cs="Arial"/>
          <w:sz w:val="26"/>
          <w:szCs w:val="26"/>
        </w:rPr>
        <w:t xml:space="preserve"> -------------------------------</w:t>
      </w:r>
      <w:r>
        <w:rPr>
          <w:rFonts w:ascii="Arial" w:hAnsi="Arial" w:cs="Arial"/>
          <w:sz w:val="26"/>
          <w:szCs w:val="26"/>
          <w:lang w:val="es-MX"/>
        </w:rPr>
        <w:t xml:space="preserve"> </w:t>
      </w:r>
    </w:p>
    <w:p w14:paraId="75D9C6DD" w14:textId="2782FA65" w:rsidR="00D6463F" w:rsidRDefault="00D6463F" w:rsidP="00D6463F">
      <w:pPr>
        <w:spacing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Enseguida</w:t>
      </w:r>
      <w:r w:rsidRPr="00B10441">
        <w:rPr>
          <w:rFonts w:ascii="Arial" w:hAnsi="Arial" w:cs="Arial"/>
          <w:sz w:val="26"/>
          <w:szCs w:val="26"/>
        </w:rPr>
        <w:t xml:space="preserve">, la diputada presidenta </w:t>
      </w:r>
      <w:r w:rsidRPr="00B10441">
        <w:rPr>
          <w:rFonts w:ascii="Arial" w:hAnsi="Arial" w:cs="Arial"/>
          <w:bCs/>
          <w:sz w:val="26"/>
          <w:szCs w:val="26"/>
        </w:rPr>
        <w:t xml:space="preserve">preguntó a las y los diputados si existía algún comentario adicional en el tema, y al no haber intervenciones, </w:t>
      </w:r>
      <w:r>
        <w:rPr>
          <w:rFonts w:ascii="Arial" w:hAnsi="Arial" w:cs="Arial"/>
          <w:bCs/>
          <w:sz w:val="26"/>
          <w:szCs w:val="26"/>
        </w:rPr>
        <w:t>procedió a</w:t>
      </w:r>
      <w:r w:rsidRPr="00B10441">
        <w:rPr>
          <w:rFonts w:ascii="Arial" w:hAnsi="Arial" w:cs="Arial"/>
          <w:bCs/>
          <w:sz w:val="26"/>
          <w:szCs w:val="26"/>
        </w:rPr>
        <w:t xml:space="preserve"> recoger la votación, aprobándose por unanimidad el </w:t>
      </w:r>
      <w:r>
        <w:rPr>
          <w:rFonts w:ascii="Arial" w:hAnsi="Arial" w:cs="Arial"/>
          <w:bCs/>
          <w:sz w:val="26"/>
          <w:szCs w:val="26"/>
        </w:rPr>
        <w:t>programa anual</w:t>
      </w:r>
      <w:r w:rsidRPr="00B10441">
        <w:rPr>
          <w:rFonts w:ascii="Arial" w:hAnsi="Arial" w:cs="Arial"/>
          <w:bCs/>
          <w:sz w:val="26"/>
          <w:szCs w:val="26"/>
        </w:rPr>
        <w:t xml:space="preserve"> de referencia. ---------</w:t>
      </w:r>
      <w:r>
        <w:rPr>
          <w:rFonts w:ascii="Arial" w:hAnsi="Arial" w:cs="Arial"/>
          <w:bCs/>
          <w:sz w:val="26"/>
          <w:szCs w:val="26"/>
        </w:rPr>
        <w:t>------------------------</w:t>
      </w:r>
      <w:r w:rsidR="00E43BFD">
        <w:rPr>
          <w:rFonts w:ascii="Arial" w:hAnsi="Arial" w:cs="Arial"/>
          <w:bCs/>
          <w:sz w:val="26"/>
          <w:szCs w:val="26"/>
        </w:rPr>
        <w:t>-</w:t>
      </w:r>
    </w:p>
    <w:p w14:paraId="718502CD" w14:textId="5E527D9C" w:rsidR="00D6463F" w:rsidRDefault="00D6463F" w:rsidP="00D646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6"/>
          <w:szCs w:val="26"/>
        </w:rPr>
        <w:t xml:space="preserve">El </w:t>
      </w:r>
      <w:r>
        <w:rPr>
          <w:rFonts w:ascii="Arial" w:hAnsi="Arial" w:cs="Arial"/>
          <w:b/>
          <w:sz w:val="26"/>
          <w:szCs w:val="26"/>
        </w:rPr>
        <w:t>punto ocho</w:t>
      </w:r>
      <w:r>
        <w:rPr>
          <w:rFonts w:ascii="Arial" w:hAnsi="Arial" w:cs="Arial"/>
          <w:bCs/>
          <w:sz w:val="26"/>
          <w:szCs w:val="26"/>
        </w:rPr>
        <w:t>, corresponde a</w:t>
      </w:r>
      <w:r w:rsidR="00961181">
        <w:rPr>
          <w:rFonts w:ascii="Arial" w:hAnsi="Arial" w:cs="Arial"/>
          <w:bCs/>
          <w:sz w:val="26"/>
          <w:szCs w:val="26"/>
        </w:rPr>
        <w:t xml:space="preserve"> la lectura </w:t>
      </w:r>
      <w:r w:rsidR="00961181" w:rsidRPr="00961181">
        <w:rPr>
          <w:rFonts w:ascii="Arial" w:hAnsi="Arial" w:cs="Arial"/>
          <w:bCs/>
          <w:sz w:val="26"/>
          <w:szCs w:val="26"/>
          <w:lang w:val="es-MX"/>
        </w:rPr>
        <w:t xml:space="preserve">del </w:t>
      </w:r>
      <w:r w:rsidR="00961181">
        <w:rPr>
          <w:rFonts w:ascii="Arial" w:hAnsi="Arial" w:cs="Arial"/>
          <w:bCs/>
          <w:sz w:val="26"/>
          <w:szCs w:val="26"/>
          <w:lang w:val="es-MX"/>
        </w:rPr>
        <w:t>i</w:t>
      </w:r>
      <w:r w:rsidR="00961181" w:rsidRPr="00961181">
        <w:rPr>
          <w:rFonts w:ascii="Arial" w:hAnsi="Arial" w:cs="Arial"/>
          <w:bCs/>
          <w:sz w:val="26"/>
          <w:szCs w:val="26"/>
          <w:lang w:val="es-MX"/>
        </w:rPr>
        <w:t xml:space="preserve">nforme que rinde la Comisión de Control, Vigilancia y Evaluación de la Auditoría Superior del Estado a la </w:t>
      </w:r>
      <w:r w:rsidR="00E43BFD">
        <w:rPr>
          <w:rFonts w:ascii="Arial" w:hAnsi="Arial" w:cs="Arial"/>
          <w:bCs/>
          <w:sz w:val="26"/>
          <w:szCs w:val="26"/>
          <w:lang w:val="es-MX"/>
        </w:rPr>
        <w:t>M</w:t>
      </w:r>
      <w:r w:rsidR="00961181" w:rsidRPr="00961181">
        <w:rPr>
          <w:rFonts w:ascii="Arial" w:hAnsi="Arial" w:cs="Arial"/>
          <w:bCs/>
          <w:sz w:val="26"/>
          <w:szCs w:val="26"/>
          <w:lang w:val="es-MX"/>
        </w:rPr>
        <w:t xml:space="preserve">esa </w:t>
      </w:r>
      <w:r w:rsidR="00E43BFD">
        <w:rPr>
          <w:rFonts w:ascii="Arial" w:hAnsi="Arial" w:cs="Arial"/>
          <w:bCs/>
          <w:sz w:val="26"/>
          <w:szCs w:val="26"/>
          <w:lang w:val="es-MX"/>
        </w:rPr>
        <w:t>D</w:t>
      </w:r>
      <w:r w:rsidR="00961181" w:rsidRPr="00961181">
        <w:rPr>
          <w:rFonts w:ascii="Arial" w:hAnsi="Arial" w:cs="Arial"/>
          <w:bCs/>
          <w:sz w:val="26"/>
          <w:szCs w:val="26"/>
          <w:lang w:val="es-MX"/>
        </w:rPr>
        <w:t>irectiva</w:t>
      </w:r>
      <w:r w:rsidR="00E43BFD">
        <w:rPr>
          <w:rFonts w:ascii="Arial" w:hAnsi="Arial" w:cs="Arial"/>
          <w:bCs/>
          <w:sz w:val="26"/>
          <w:szCs w:val="26"/>
          <w:lang w:val="es-MX"/>
        </w:rPr>
        <w:t>,</w:t>
      </w:r>
      <w:r w:rsidR="00961181" w:rsidRPr="00961181">
        <w:rPr>
          <w:rFonts w:ascii="Arial" w:hAnsi="Arial" w:cs="Arial"/>
          <w:bCs/>
          <w:sz w:val="26"/>
          <w:szCs w:val="26"/>
          <w:lang w:val="es-MX"/>
        </w:rPr>
        <w:t xml:space="preserve"> de las actividades realizadas durante el primer año de la </w:t>
      </w:r>
      <w:r w:rsidR="00E43BFD">
        <w:rPr>
          <w:rFonts w:ascii="Arial" w:hAnsi="Arial" w:cs="Arial"/>
          <w:bCs/>
          <w:sz w:val="26"/>
          <w:szCs w:val="26"/>
          <w:lang w:val="es-MX"/>
        </w:rPr>
        <w:t>S</w:t>
      </w:r>
      <w:r w:rsidR="00961181" w:rsidRPr="00961181">
        <w:rPr>
          <w:rFonts w:ascii="Arial" w:hAnsi="Arial" w:cs="Arial"/>
          <w:bCs/>
          <w:sz w:val="26"/>
          <w:szCs w:val="26"/>
          <w:lang w:val="es-MX"/>
        </w:rPr>
        <w:t xml:space="preserve">exagésima </w:t>
      </w:r>
      <w:r w:rsidR="00E43BFD">
        <w:rPr>
          <w:rFonts w:ascii="Arial" w:hAnsi="Arial" w:cs="Arial"/>
          <w:bCs/>
          <w:sz w:val="26"/>
          <w:szCs w:val="26"/>
          <w:lang w:val="es-MX"/>
        </w:rPr>
        <w:t>P</w:t>
      </w:r>
      <w:r w:rsidR="00961181" w:rsidRPr="00961181">
        <w:rPr>
          <w:rFonts w:ascii="Arial" w:hAnsi="Arial" w:cs="Arial"/>
          <w:bCs/>
          <w:sz w:val="26"/>
          <w:szCs w:val="26"/>
          <w:lang w:val="es-MX"/>
        </w:rPr>
        <w:t xml:space="preserve">rimera </w:t>
      </w:r>
      <w:r w:rsidR="00E43BFD">
        <w:rPr>
          <w:rFonts w:ascii="Arial" w:hAnsi="Arial" w:cs="Arial"/>
          <w:bCs/>
          <w:sz w:val="26"/>
          <w:szCs w:val="26"/>
          <w:lang w:val="es-MX"/>
        </w:rPr>
        <w:t>L</w:t>
      </w:r>
      <w:r w:rsidR="00961181" w:rsidRPr="00961181">
        <w:rPr>
          <w:rFonts w:ascii="Arial" w:hAnsi="Arial" w:cs="Arial"/>
          <w:bCs/>
          <w:sz w:val="26"/>
          <w:szCs w:val="26"/>
          <w:lang w:val="es-MX"/>
        </w:rPr>
        <w:t>egislatura.</w:t>
      </w:r>
      <w:r w:rsidR="00961181">
        <w:rPr>
          <w:rFonts w:ascii="Arial" w:hAnsi="Arial" w:cs="Arial"/>
          <w:bCs/>
          <w:sz w:val="26"/>
          <w:szCs w:val="26"/>
          <w:lang w:val="es-MX"/>
        </w:rPr>
        <w:t xml:space="preserve"> En uso de la palabra la presidenta de la comisión comentó que</w:t>
      </w:r>
      <w:r w:rsidR="00E43BFD">
        <w:rPr>
          <w:rFonts w:ascii="Arial" w:hAnsi="Arial" w:cs="Arial"/>
          <w:bCs/>
          <w:sz w:val="26"/>
          <w:szCs w:val="26"/>
          <w:lang w:val="es-MX"/>
        </w:rPr>
        <w:t>,</w:t>
      </w:r>
      <w:r w:rsidR="00961181">
        <w:rPr>
          <w:rFonts w:ascii="Arial" w:hAnsi="Arial" w:cs="Arial"/>
          <w:bCs/>
          <w:sz w:val="26"/>
          <w:szCs w:val="26"/>
          <w:lang w:val="es-MX"/>
        </w:rPr>
        <w:t xml:space="preserve"> en cumplimiento a lo establecido en el artículo </w:t>
      </w:r>
      <w:r w:rsidR="00961181" w:rsidRPr="003F075F">
        <w:rPr>
          <w:rFonts w:ascii="Arial" w:hAnsi="Arial" w:cs="Arial"/>
        </w:rPr>
        <w:t xml:space="preserve">115 fracción </w:t>
      </w:r>
      <w:r w:rsidR="00961181">
        <w:rPr>
          <w:rFonts w:ascii="Arial" w:hAnsi="Arial" w:cs="Arial"/>
        </w:rPr>
        <w:t xml:space="preserve">VIII de la </w:t>
      </w:r>
      <w:r w:rsidR="00961181" w:rsidRPr="003F075F">
        <w:rPr>
          <w:rFonts w:ascii="Arial" w:hAnsi="Arial" w:cs="Arial"/>
        </w:rPr>
        <w:t xml:space="preserve">Ley Orgánica del </w:t>
      </w:r>
      <w:r w:rsidR="00961181">
        <w:rPr>
          <w:rFonts w:ascii="Arial" w:hAnsi="Arial" w:cs="Arial"/>
        </w:rPr>
        <w:t>P</w:t>
      </w:r>
      <w:r w:rsidR="00961181" w:rsidRPr="003F075F">
        <w:rPr>
          <w:rFonts w:ascii="Arial" w:hAnsi="Arial" w:cs="Arial"/>
        </w:rPr>
        <w:t xml:space="preserve">oder </w:t>
      </w:r>
      <w:r w:rsidR="00961181">
        <w:rPr>
          <w:rFonts w:ascii="Arial" w:hAnsi="Arial" w:cs="Arial"/>
        </w:rPr>
        <w:t>L</w:t>
      </w:r>
      <w:r w:rsidR="00961181" w:rsidRPr="003F075F">
        <w:rPr>
          <w:rFonts w:ascii="Arial" w:hAnsi="Arial" w:cs="Arial"/>
        </w:rPr>
        <w:t>egislativo</w:t>
      </w:r>
      <w:r w:rsidR="00961181">
        <w:rPr>
          <w:rFonts w:ascii="Arial" w:hAnsi="Arial" w:cs="Arial"/>
        </w:rPr>
        <w:t>,</w:t>
      </w:r>
      <w:r w:rsidR="00961181" w:rsidRPr="003F075F">
        <w:rPr>
          <w:rFonts w:ascii="Arial" w:hAnsi="Arial" w:cs="Arial"/>
        </w:rPr>
        <w:t xml:space="preserve"> </w:t>
      </w:r>
      <w:r w:rsidR="00961181">
        <w:rPr>
          <w:rFonts w:ascii="Arial" w:hAnsi="Arial" w:cs="Arial"/>
        </w:rPr>
        <w:t>se</w:t>
      </w:r>
      <w:r w:rsidR="00961181" w:rsidRPr="003F075F">
        <w:rPr>
          <w:rFonts w:ascii="Arial" w:hAnsi="Arial" w:cs="Arial"/>
        </w:rPr>
        <w:t xml:space="preserve"> presentar</w:t>
      </w:r>
      <w:r w:rsidR="00961181">
        <w:rPr>
          <w:rFonts w:ascii="Arial" w:hAnsi="Arial" w:cs="Arial"/>
        </w:rPr>
        <w:t>á</w:t>
      </w:r>
      <w:r w:rsidR="00961181" w:rsidRPr="003F075F">
        <w:rPr>
          <w:rFonts w:ascii="Arial" w:hAnsi="Arial" w:cs="Arial"/>
        </w:rPr>
        <w:t xml:space="preserve"> </w:t>
      </w:r>
      <w:r w:rsidR="00E43BFD">
        <w:rPr>
          <w:rFonts w:ascii="Arial" w:hAnsi="Arial" w:cs="Arial"/>
        </w:rPr>
        <w:t>a la M</w:t>
      </w:r>
      <w:r w:rsidR="00961181" w:rsidRPr="003F075F">
        <w:rPr>
          <w:rFonts w:ascii="Arial" w:hAnsi="Arial" w:cs="Arial"/>
        </w:rPr>
        <w:t xml:space="preserve">esa </w:t>
      </w:r>
      <w:r w:rsidR="00E43BFD">
        <w:rPr>
          <w:rFonts w:ascii="Arial" w:hAnsi="Arial" w:cs="Arial"/>
        </w:rPr>
        <w:t>D</w:t>
      </w:r>
      <w:r w:rsidR="00961181" w:rsidRPr="003F075F">
        <w:rPr>
          <w:rFonts w:ascii="Arial" w:hAnsi="Arial" w:cs="Arial"/>
        </w:rPr>
        <w:t xml:space="preserve">irectiva un informe escrito </w:t>
      </w:r>
      <w:r w:rsidR="00961181">
        <w:rPr>
          <w:rFonts w:ascii="Arial" w:hAnsi="Arial" w:cs="Arial"/>
        </w:rPr>
        <w:t>r</w:t>
      </w:r>
      <w:r w:rsidR="00961181" w:rsidRPr="003F075F">
        <w:rPr>
          <w:rFonts w:ascii="Arial" w:hAnsi="Arial" w:cs="Arial"/>
        </w:rPr>
        <w:t>especto a los trabajos realizados en la comisión</w:t>
      </w:r>
      <w:r w:rsidR="00961181">
        <w:rPr>
          <w:rFonts w:ascii="Arial" w:hAnsi="Arial" w:cs="Arial"/>
        </w:rPr>
        <w:t>. Intervención que se encuentra en la versión estenográfica de este día. --------------------------------------------------------</w:t>
      </w:r>
    </w:p>
    <w:p w14:paraId="01D713B6" w14:textId="4AE47452" w:rsidR="00961181" w:rsidRDefault="00961181" w:rsidP="00D6463F">
      <w:pPr>
        <w:spacing w:line="360" w:lineRule="auto"/>
        <w:jc w:val="both"/>
        <w:rPr>
          <w:rFonts w:ascii="Arial" w:hAnsi="Arial" w:cs="Arial"/>
          <w:bCs/>
          <w:sz w:val="26"/>
          <w:szCs w:val="26"/>
          <w:lang w:val="es-MX"/>
        </w:rPr>
      </w:pPr>
      <w:r>
        <w:rPr>
          <w:rFonts w:ascii="Arial" w:hAnsi="Arial" w:cs="Arial"/>
          <w:bCs/>
          <w:sz w:val="26"/>
          <w:szCs w:val="26"/>
        </w:rPr>
        <w:t xml:space="preserve">Respecto al </w:t>
      </w:r>
      <w:r>
        <w:rPr>
          <w:rFonts w:ascii="Arial" w:hAnsi="Arial" w:cs="Arial"/>
          <w:b/>
          <w:sz w:val="26"/>
          <w:szCs w:val="26"/>
        </w:rPr>
        <w:t>punto nueve</w:t>
      </w:r>
      <w:r>
        <w:rPr>
          <w:rFonts w:ascii="Arial" w:hAnsi="Arial" w:cs="Arial"/>
          <w:bCs/>
          <w:sz w:val="26"/>
          <w:szCs w:val="26"/>
        </w:rPr>
        <w:t xml:space="preserve"> del orden del día, </w:t>
      </w:r>
      <w:r>
        <w:rPr>
          <w:rFonts w:ascii="Arial" w:hAnsi="Arial" w:cs="Arial"/>
          <w:bCs/>
          <w:sz w:val="26"/>
          <w:szCs w:val="26"/>
          <w:lang w:val="es-MX"/>
        </w:rPr>
        <w:t>l</w:t>
      </w:r>
      <w:r w:rsidRPr="00961181">
        <w:rPr>
          <w:rFonts w:ascii="Arial" w:hAnsi="Arial" w:cs="Arial"/>
          <w:bCs/>
          <w:sz w:val="26"/>
          <w:szCs w:val="26"/>
          <w:lang w:val="es-MX"/>
        </w:rPr>
        <w:t>ectura y trámite de los asuntos siguientes:</w:t>
      </w:r>
    </w:p>
    <w:p w14:paraId="394F4049" w14:textId="306209D6" w:rsidR="00961181" w:rsidRDefault="00961181" w:rsidP="00D6463F">
      <w:pPr>
        <w:spacing w:line="360" w:lineRule="auto"/>
        <w:jc w:val="both"/>
        <w:rPr>
          <w:rFonts w:ascii="Arial" w:hAnsi="Arial" w:cs="Arial"/>
          <w:bCs/>
          <w:sz w:val="26"/>
          <w:szCs w:val="26"/>
          <w:lang w:val="es-MX"/>
        </w:rPr>
      </w:pPr>
    </w:p>
    <w:tbl>
      <w:tblPr>
        <w:tblW w:w="8931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567"/>
        <w:gridCol w:w="2407"/>
        <w:gridCol w:w="1714"/>
        <w:gridCol w:w="2121"/>
        <w:gridCol w:w="2122"/>
      </w:tblGrid>
      <w:tr w:rsidR="00961181" w:rsidRPr="00961181" w14:paraId="1C210C46" w14:textId="77777777" w:rsidTr="007B0BFF">
        <w:trPr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6F8C249A" w14:textId="77777777" w:rsidR="00961181" w:rsidRPr="00961181" w:rsidRDefault="00961181" w:rsidP="00961181">
            <w:pPr>
              <w:jc w:val="center"/>
              <w:rPr>
                <w:rFonts w:ascii="Geometria" w:eastAsiaTheme="minorHAnsi" w:hAnsi="Geometria" w:cstheme="minorBidi"/>
                <w:b/>
                <w:color w:val="000000" w:themeColor="text1"/>
                <w:sz w:val="20"/>
                <w:szCs w:val="20"/>
                <w:lang w:val="es-MX" w:eastAsia="en-US"/>
              </w:rPr>
            </w:pPr>
            <w:r w:rsidRPr="00961181">
              <w:rPr>
                <w:rFonts w:ascii="Geometria" w:eastAsiaTheme="minorHAnsi" w:hAnsi="Geometria" w:cstheme="minorBidi"/>
                <w:b/>
                <w:color w:val="000000" w:themeColor="text1"/>
                <w:sz w:val="20"/>
                <w:szCs w:val="20"/>
                <w:lang w:val="es-MX" w:eastAsia="en-US"/>
              </w:rPr>
              <w:t>No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6E650B5F" w14:textId="77777777" w:rsidR="00961181" w:rsidRPr="00961181" w:rsidRDefault="00961181" w:rsidP="00961181">
            <w:pPr>
              <w:jc w:val="center"/>
              <w:rPr>
                <w:rFonts w:ascii="Geometria" w:eastAsiaTheme="minorHAnsi" w:hAnsi="Geometria" w:cstheme="minorBidi"/>
                <w:b/>
                <w:color w:val="000000" w:themeColor="text1"/>
                <w:sz w:val="20"/>
                <w:szCs w:val="20"/>
                <w:lang w:val="es-MX" w:eastAsia="en-US"/>
              </w:rPr>
            </w:pPr>
            <w:r w:rsidRPr="00961181">
              <w:rPr>
                <w:rFonts w:ascii="Geometria" w:eastAsiaTheme="minorHAnsi" w:hAnsi="Geometria" w:cstheme="minorBidi"/>
                <w:b/>
                <w:color w:val="000000" w:themeColor="text1"/>
                <w:sz w:val="20"/>
                <w:szCs w:val="20"/>
                <w:lang w:val="es-MX" w:eastAsia="en-US"/>
              </w:rPr>
              <w:t>Interesado/a</w:t>
            </w: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35723D37" w14:textId="77777777" w:rsidR="00961181" w:rsidRPr="00961181" w:rsidRDefault="00961181" w:rsidP="00961181">
            <w:pPr>
              <w:jc w:val="center"/>
              <w:rPr>
                <w:rFonts w:ascii="Geometria" w:eastAsiaTheme="minorHAnsi" w:hAnsi="Geometria" w:cstheme="minorBidi"/>
                <w:b/>
                <w:color w:val="000000" w:themeColor="text1"/>
                <w:sz w:val="20"/>
                <w:szCs w:val="20"/>
                <w:lang w:val="es-MX" w:eastAsia="en-US"/>
              </w:rPr>
            </w:pPr>
            <w:r w:rsidRPr="00961181">
              <w:rPr>
                <w:rFonts w:ascii="Geometria" w:eastAsiaTheme="minorHAnsi" w:hAnsi="Geometria" w:cstheme="minorBidi"/>
                <w:b/>
                <w:color w:val="000000" w:themeColor="text1"/>
                <w:sz w:val="20"/>
                <w:szCs w:val="20"/>
                <w:lang w:val="es-MX" w:eastAsia="en-US"/>
              </w:rPr>
              <w:t>Origen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7AA32AA3" w14:textId="77777777" w:rsidR="00961181" w:rsidRPr="00961181" w:rsidRDefault="00961181" w:rsidP="00961181">
            <w:pPr>
              <w:jc w:val="center"/>
              <w:rPr>
                <w:rFonts w:ascii="Geometria" w:eastAsiaTheme="minorHAnsi" w:hAnsi="Geometria" w:cstheme="minorBidi"/>
                <w:b/>
                <w:color w:val="000000" w:themeColor="text1"/>
                <w:sz w:val="20"/>
                <w:szCs w:val="20"/>
                <w:lang w:val="es-MX" w:eastAsia="en-US"/>
              </w:rPr>
            </w:pPr>
            <w:r w:rsidRPr="00961181">
              <w:rPr>
                <w:rFonts w:ascii="Geometria" w:eastAsiaTheme="minorHAnsi" w:hAnsi="Geometria" w:cstheme="minorBidi"/>
                <w:b/>
                <w:color w:val="000000" w:themeColor="text1"/>
                <w:sz w:val="20"/>
                <w:szCs w:val="20"/>
                <w:lang w:val="es-MX" w:eastAsia="en-US"/>
              </w:rPr>
              <w:t>Pretensión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60A7B03D" w14:textId="77777777" w:rsidR="00961181" w:rsidRPr="00961181" w:rsidRDefault="00961181" w:rsidP="00961181">
            <w:pPr>
              <w:jc w:val="center"/>
              <w:rPr>
                <w:rFonts w:ascii="Geometria" w:eastAsiaTheme="minorHAnsi" w:hAnsi="Geometria" w:cstheme="minorBidi"/>
                <w:b/>
                <w:color w:val="000000" w:themeColor="text1"/>
                <w:sz w:val="20"/>
                <w:szCs w:val="20"/>
                <w:lang w:val="es-MX" w:eastAsia="en-US"/>
              </w:rPr>
            </w:pPr>
            <w:r w:rsidRPr="00961181">
              <w:rPr>
                <w:rFonts w:ascii="Geometria" w:eastAsiaTheme="minorHAnsi" w:hAnsi="Geometria" w:cstheme="minorBidi"/>
                <w:b/>
                <w:color w:val="000000" w:themeColor="text1"/>
                <w:sz w:val="20"/>
                <w:szCs w:val="20"/>
                <w:lang w:val="es-MX" w:eastAsia="en-US"/>
              </w:rPr>
              <w:t>Trámite</w:t>
            </w:r>
          </w:p>
        </w:tc>
      </w:tr>
      <w:tr w:rsidR="00961181" w:rsidRPr="00961181" w14:paraId="0F2C6485" w14:textId="77777777" w:rsidTr="007B0BFF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0936D" w14:textId="77777777" w:rsidR="00961181" w:rsidRPr="00961181" w:rsidRDefault="00961181" w:rsidP="00961181">
            <w:pPr>
              <w:jc w:val="center"/>
              <w:rPr>
                <w:rFonts w:ascii="Geometria" w:eastAsia="Century Gothic" w:hAnsi="Geometria" w:cs="Century Gothic"/>
                <w:color w:val="000000"/>
                <w:sz w:val="20"/>
                <w:szCs w:val="20"/>
                <w:lang w:val="es-MX" w:eastAsia="en-US"/>
              </w:rPr>
            </w:pPr>
            <w:r w:rsidRPr="00961181">
              <w:rPr>
                <w:rFonts w:ascii="Geometria" w:eastAsia="Century Gothic" w:hAnsi="Geometria" w:cs="Century Gothic"/>
                <w:color w:val="000000"/>
                <w:sz w:val="20"/>
                <w:szCs w:val="20"/>
                <w:lang w:val="es-MX" w:eastAsia="en-US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486B3" w14:textId="77777777" w:rsidR="00961181" w:rsidRPr="00961181" w:rsidRDefault="00961181" w:rsidP="00961181">
            <w:pPr>
              <w:jc w:val="center"/>
              <w:rPr>
                <w:rFonts w:ascii="Geometria" w:eastAsia="Century Gothic" w:hAnsi="Geometria" w:cs="Century Gothic"/>
                <w:color w:val="000000"/>
                <w:sz w:val="20"/>
                <w:szCs w:val="20"/>
                <w:highlight w:val="yellow"/>
                <w:lang w:val="es-MX" w:eastAsia="en-US"/>
              </w:rPr>
            </w:pPr>
            <w:r w:rsidRPr="00961181">
              <w:rPr>
                <w:rFonts w:ascii="Geometria" w:eastAsia="Century Gothic" w:hAnsi="Geometria" w:cs="Century Gothic"/>
                <w:bCs/>
                <w:color w:val="000000"/>
                <w:sz w:val="20"/>
                <w:szCs w:val="20"/>
                <w:lang w:val="es-MX" w:eastAsia="en-US"/>
              </w:rPr>
              <w:t>C. Irene Olea Torres</w:t>
            </w: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07384" w14:textId="77777777" w:rsidR="00961181" w:rsidRPr="00961181" w:rsidRDefault="00961181" w:rsidP="00961181">
            <w:pPr>
              <w:jc w:val="center"/>
              <w:rPr>
                <w:rFonts w:ascii="Geometria" w:eastAsia="Century Gothic" w:hAnsi="Geometria" w:cs="Century Gothic"/>
                <w:color w:val="000000"/>
                <w:sz w:val="20"/>
                <w:szCs w:val="20"/>
                <w:lang w:val="es-MX" w:eastAsia="en-US"/>
              </w:rPr>
            </w:pPr>
            <w:r w:rsidRPr="00961181">
              <w:rPr>
                <w:rFonts w:ascii="Geometria" w:eastAsia="Century Gothic" w:hAnsi="Geometria" w:cs="Century Gothic"/>
                <w:bCs/>
                <w:color w:val="000000"/>
                <w:sz w:val="20"/>
                <w:szCs w:val="20"/>
                <w:lang w:val="es-MX" w:eastAsia="en-US"/>
              </w:rPr>
              <w:t xml:space="preserve">Presidenta Municipal de </w:t>
            </w:r>
            <w:r w:rsidRPr="00961181">
              <w:rPr>
                <w:rFonts w:ascii="Geometria" w:eastAsia="Century Gothic" w:hAnsi="Geometria" w:cs="Century Gothic"/>
                <w:bCs/>
                <w:color w:val="000000"/>
                <w:sz w:val="20"/>
                <w:szCs w:val="20"/>
                <w:lang w:val="es-MX" w:eastAsia="en-US"/>
              </w:rPr>
              <w:lastRenderedPageBreak/>
              <w:t>Izúcar de Matamoros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C7DC7" w14:textId="77777777" w:rsidR="00961181" w:rsidRPr="00961181" w:rsidRDefault="00961181" w:rsidP="00961181">
            <w:pPr>
              <w:jc w:val="center"/>
              <w:rPr>
                <w:rFonts w:ascii="Geometria" w:eastAsia="Century Gothic" w:hAnsi="Geometria" w:cs="Century Gothic"/>
                <w:color w:val="000000"/>
                <w:sz w:val="20"/>
                <w:szCs w:val="20"/>
                <w:lang w:val="es-MX" w:eastAsia="en-US"/>
              </w:rPr>
            </w:pPr>
            <w:r w:rsidRPr="00961181">
              <w:rPr>
                <w:rFonts w:ascii="Geometria" w:eastAsia="Century Gothic" w:hAnsi="Geometria" w:cs="Century Gothic"/>
                <w:bCs/>
                <w:color w:val="000000"/>
                <w:sz w:val="20"/>
                <w:szCs w:val="20"/>
                <w:lang w:val="es-MX" w:eastAsia="en-US"/>
              </w:rPr>
              <w:lastRenderedPageBreak/>
              <w:t xml:space="preserve">Informa sensible fallecimiento de regidora María del </w:t>
            </w:r>
            <w:r w:rsidRPr="00961181">
              <w:rPr>
                <w:rFonts w:ascii="Geometria" w:eastAsia="Century Gothic" w:hAnsi="Geometria" w:cs="Century Gothic"/>
                <w:bCs/>
                <w:color w:val="000000"/>
                <w:sz w:val="20"/>
                <w:szCs w:val="20"/>
                <w:lang w:val="es-MX" w:eastAsia="en-US"/>
              </w:rPr>
              <w:lastRenderedPageBreak/>
              <w:t>Rosario Huerta Sánchez y anuncia procederá conforme a la ley corresponda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01E149" w14:textId="77777777" w:rsidR="00961181" w:rsidRPr="00961181" w:rsidRDefault="00961181" w:rsidP="00961181">
            <w:pPr>
              <w:jc w:val="center"/>
              <w:rPr>
                <w:rFonts w:ascii="Geometria" w:eastAsia="Century Gothic" w:hAnsi="Geometria" w:cs="Century Gothic"/>
                <w:color w:val="000000"/>
                <w:sz w:val="20"/>
                <w:szCs w:val="20"/>
                <w:lang w:val="es-MX" w:eastAsia="en-US"/>
              </w:rPr>
            </w:pPr>
            <w:r w:rsidRPr="00961181">
              <w:rPr>
                <w:rFonts w:ascii="Geometria" w:eastAsia="Century Gothic" w:hAnsi="Geometria" w:cs="Century Gothic"/>
                <w:color w:val="000000"/>
                <w:sz w:val="20"/>
                <w:szCs w:val="20"/>
                <w:lang w:val="es-MX" w:eastAsia="en-US"/>
              </w:rPr>
              <w:lastRenderedPageBreak/>
              <w:t>Se remite a la ASE para su conocimiento</w:t>
            </w:r>
          </w:p>
        </w:tc>
      </w:tr>
      <w:tr w:rsidR="00961181" w:rsidRPr="00961181" w14:paraId="6741F868" w14:textId="77777777" w:rsidTr="007B0BFF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9023B" w14:textId="77777777" w:rsidR="00961181" w:rsidRPr="00961181" w:rsidRDefault="00961181" w:rsidP="00961181">
            <w:pPr>
              <w:jc w:val="center"/>
              <w:rPr>
                <w:rFonts w:ascii="Geometria" w:eastAsia="Century Gothic" w:hAnsi="Geometria" w:cs="Century Gothic"/>
                <w:color w:val="000000"/>
                <w:sz w:val="20"/>
                <w:szCs w:val="20"/>
                <w:lang w:val="es-MX" w:eastAsia="en-US"/>
              </w:rPr>
            </w:pPr>
            <w:r w:rsidRPr="00961181">
              <w:rPr>
                <w:rFonts w:ascii="Geometria" w:eastAsia="Century Gothic" w:hAnsi="Geometria" w:cs="Century Gothic"/>
                <w:color w:val="000000"/>
                <w:sz w:val="20"/>
                <w:szCs w:val="20"/>
                <w:lang w:val="es-MX" w:eastAsia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768F4" w14:textId="77777777" w:rsidR="00961181" w:rsidRPr="00961181" w:rsidRDefault="00961181" w:rsidP="00961181">
            <w:pPr>
              <w:jc w:val="center"/>
              <w:rPr>
                <w:rFonts w:ascii="Geometria" w:eastAsia="Century Gothic" w:hAnsi="Geometria" w:cs="Century Gothic"/>
                <w:color w:val="000000"/>
                <w:sz w:val="20"/>
                <w:szCs w:val="20"/>
                <w:highlight w:val="yellow"/>
                <w:lang w:val="es-MX" w:eastAsia="en-US"/>
              </w:rPr>
            </w:pPr>
            <w:r w:rsidRPr="00961181">
              <w:rPr>
                <w:rFonts w:ascii="Geometria" w:eastAsia="Century Gothic" w:hAnsi="Geometria" w:cs="Century Gothic"/>
                <w:bCs/>
                <w:color w:val="000000"/>
                <w:sz w:val="20"/>
                <w:szCs w:val="20"/>
                <w:lang w:val="es-MX" w:eastAsia="en-US"/>
              </w:rPr>
              <w:t>C. Oscar Viramontes Sánchez</w:t>
            </w: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2121C" w14:textId="77777777" w:rsidR="00961181" w:rsidRPr="00961181" w:rsidRDefault="00961181" w:rsidP="00961181">
            <w:pPr>
              <w:jc w:val="center"/>
              <w:rPr>
                <w:rFonts w:ascii="Geometria" w:eastAsia="Century Gothic" w:hAnsi="Geometria" w:cs="Century Gothic"/>
                <w:color w:val="000000"/>
                <w:sz w:val="20"/>
                <w:szCs w:val="20"/>
                <w:lang w:val="es-MX" w:eastAsia="en-US"/>
              </w:rPr>
            </w:pPr>
            <w:r w:rsidRPr="00961181">
              <w:rPr>
                <w:rFonts w:ascii="Geometria" w:eastAsia="Century Gothic" w:hAnsi="Geometria" w:cs="Century Gothic"/>
                <w:bCs/>
                <w:color w:val="000000"/>
                <w:sz w:val="20"/>
                <w:szCs w:val="20"/>
                <w:lang w:val="es-MX" w:eastAsia="en-US"/>
              </w:rPr>
              <w:t xml:space="preserve">Secretario del Ayuntamiento de Tlahuapan 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DA23A" w14:textId="77777777" w:rsidR="00961181" w:rsidRPr="00961181" w:rsidRDefault="00961181" w:rsidP="00961181">
            <w:pPr>
              <w:jc w:val="center"/>
              <w:rPr>
                <w:rFonts w:ascii="Geometria" w:eastAsia="Century Gothic" w:hAnsi="Geometria" w:cs="Century Gothic"/>
                <w:color w:val="000000"/>
                <w:sz w:val="20"/>
                <w:szCs w:val="20"/>
                <w:lang w:val="es-MX" w:eastAsia="en-US"/>
              </w:rPr>
            </w:pPr>
            <w:r w:rsidRPr="00961181">
              <w:rPr>
                <w:rFonts w:ascii="Geometria" w:eastAsia="Century Gothic" w:hAnsi="Geometria" w:cs="Century Gothic"/>
                <w:bCs/>
                <w:color w:val="000000"/>
                <w:sz w:val="20"/>
                <w:szCs w:val="20"/>
                <w:lang w:val="es-MX" w:eastAsia="en-US"/>
              </w:rPr>
              <w:t>Notifica renuncia de regidora y toma de protesta de suplente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C54DAE" w14:textId="77777777" w:rsidR="00961181" w:rsidRPr="00961181" w:rsidRDefault="00961181" w:rsidP="00961181">
            <w:pPr>
              <w:jc w:val="center"/>
              <w:rPr>
                <w:rFonts w:ascii="Geometria" w:eastAsia="Century Gothic" w:hAnsi="Geometria" w:cs="Century Gothic"/>
                <w:color w:val="000000"/>
                <w:sz w:val="20"/>
                <w:szCs w:val="20"/>
                <w:lang w:val="es-MX" w:eastAsia="en-US"/>
              </w:rPr>
            </w:pPr>
            <w:r w:rsidRPr="00961181">
              <w:rPr>
                <w:rFonts w:ascii="Geometria" w:eastAsia="Century Gothic" w:hAnsi="Geometria" w:cs="Century Gothic"/>
                <w:color w:val="000000"/>
                <w:sz w:val="20"/>
                <w:szCs w:val="20"/>
                <w:lang w:val="es-MX" w:eastAsia="en-US"/>
              </w:rPr>
              <w:t>Se remite a la ASE para su conocimiento</w:t>
            </w:r>
          </w:p>
        </w:tc>
      </w:tr>
      <w:tr w:rsidR="00961181" w:rsidRPr="00961181" w14:paraId="66105F3F" w14:textId="77777777" w:rsidTr="007B0BFF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392B5" w14:textId="77777777" w:rsidR="00961181" w:rsidRPr="00961181" w:rsidRDefault="00961181" w:rsidP="00961181">
            <w:pPr>
              <w:jc w:val="center"/>
              <w:rPr>
                <w:rFonts w:ascii="Geometria" w:eastAsia="Century Gothic" w:hAnsi="Geometria" w:cs="Century Gothic"/>
                <w:color w:val="000000"/>
                <w:sz w:val="20"/>
                <w:szCs w:val="20"/>
                <w:lang w:val="es-MX" w:eastAsia="en-US"/>
              </w:rPr>
            </w:pPr>
            <w:r w:rsidRPr="00961181">
              <w:rPr>
                <w:rFonts w:ascii="Geometria" w:eastAsia="Century Gothic" w:hAnsi="Geometria" w:cs="Century Gothic"/>
                <w:color w:val="000000"/>
                <w:sz w:val="20"/>
                <w:szCs w:val="20"/>
                <w:lang w:val="es-MX" w:eastAsia="en-US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01D4A" w14:textId="77777777" w:rsidR="00961181" w:rsidRPr="00961181" w:rsidRDefault="00961181" w:rsidP="00961181">
            <w:pPr>
              <w:jc w:val="center"/>
              <w:rPr>
                <w:rFonts w:ascii="Geometria" w:eastAsia="Century Gothic" w:hAnsi="Geometria" w:cs="Century Gothic"/>
                <w:color w:val="000000"/>
                <w:sz w:val="20"/>
                <w:szCs w:val="20"/>
                <w:highlight w:val="yellow"/>
                <w:lang w:val="es-MX" w:eastAsia="en-US"/>
              </w:rPr>
            </w:pPr>
            <w:r w:rsidRPr="00961181">
              <w:rPr>
                <w:rFonts w:ascii="Geometria" w:eastAsia="Century Gothic" w:hAnsi="Geometria" w:cs="Century Gothic"/>
                <w:bCs/>
                <w:color w:val="000000"/>
                <w:sz w:val="20"/>
                <w:szCs w:val="20"/>
                <w:lang w:val="es-MX" w:eastAsia="en-US"/>
              </w:rPr>
              <w:t>C. Maribel Montiel Lozano</w:t>
            </w: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0A388" w14:textId="77777777" w:rsidR="00961181" w:rsidRPr="00961181" w:rsidRDefault="00961181" w:rsidP="00961181">
            <w:pPr>
              <w:jc w:val="center"/>
              <w:rPr>
                <w:rFonts w:ascii="Geometria" w:eastAsia="Century Gothic" w:hAnsi="Geometria" w:cs="Century Gothic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 w:rsidRPr="00961181">
              <w:rPr>
                <w:rFonts w:ascii="Geometria" w:eastAsia="Century Gothic" w:hAnsi="Geometria" w:cs="Century Gothic"/>
                <w:bCs/>
                <w:color w:val="000000"/>
                <w:sz w:val="20"/>
                <w:szCs w:val="20"/>
                <w:lang w:val="es-MX" w:eastAsia="en-US"/>
              </w:rPr>
              <w:t>Secretaria del Ayuntamiento de Quecholac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E77CA" w14:textId="77777777" w:rsidR="00961181" w:rsidRPr="00961181" w:rsidRDefault="00961181" w:rsidP="00961181">
            <w:pPr>
              <w:jc w:val="center"/>
              <w:rPr>
                <w:rFonts w:ascii="Geometria" w:eastAsia="Century Gothic" w:hAnsi="Geometria" w:cs="Century Gothic"/>
                <w:color w:val="000000"/>
                <w:sz w:val="20"/>
                <w:szCs w:val="20"/>
                <w:lang w:val="es-MX" w:eastAsia="en-US"/>
              </w:rPr>
            </w:pPr>
            <w:r w:rsidRPr="00961181">
              <w:rPr>
                <w:rFonts w:ascii="Geometria" w:eastAsia="Century Gothic" w:hAnsi="Geometria" w:cs="Century Gothic"/>
                <w:bCs/>
                <w:color w:val="000000"/>
                <w:sz w:val="20"/>
                <w:szCs w:val="20"/>
                <w:lang w:val="es-MX" w:eastAsia="en-US"/>
              </w:rPr>
              <w:t>Informa licencia temporal de regidor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0662FD" w14:textId="77777777" w:rsidR="00961181" w:rsidRPr="00961181" w:rsidRDefault="00961181" w:rsidP="00961181">
            <w:pPr>
              <w:jc w:val="center"/>
              <w:rPr>
                <w:rFonts w:ascii="Geometria" w:eastAsia="Century Gothic" w:hAnsi="Geometria" w:cs="Century Gothic"/>
                <w:color w:val="000000"/>
                <w:sz w:val="20"/>
                <w:szCs w:val="20"/>
                <w:lang w:val="es-MX" w:eastAsia="en-US"/>
              </w:rPr>
            </w:pPr>
            <w:r w:rsidRPr="00961181">
              <w:rPr>
                <w:rFonts w:ascii="Geometria" w:eastAsia="Century Gothic" w:hAnsi="Geometria" w:cs="Century Gothic"/>
                <w:color w:val="000000"/>
                <w:sz w:val="20"/>
                <w:szCs w:val="20"/>
                <w:lang w:val="es-MX" w:eastAsia="en-US"/>
              </w:rPr>
              <w:t>Se remite a la ASE para su conocimiento</w:t>
            </w:r>
          </w:p>
        </w:tc>
      </w:tr>
      <w:tr w:rsidR="00961181" w:rsidRPr="00961181" w14:paraId="41F73316" w14:textId="77777777" w:rsidTr="007B0BFF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2DDD6" w14:textId="77777777" w:rsidR="00961181" w:rsidRPr="00961181" w:rsidRDefault="00961181" w:rsidP="00961181">
            <w:pPr>
              <w:jc w:val="center"/>
              <w:rPr>
                <w:rFonts w:ascii="Geometria" w:eastAsia="Century Gothic" w:hAnsi="Geometria" w:cs="Century Gothic"/>
                <w:color w:val="000000"/>
                <w:sz w:val="20"/>
                <w:szCs w:val="20"/>
                <w:lang w:val="es-MX" w:eastAsia="en-US"/>
              </w:rPr>
            </w:pPr>
            <w:r w:rsidRPr="00961181">
              <w:rPr>
                <w:rFonts w:ascii="Geometria" w:eastAsia="Century Gothic" w:hAnsi="Geometria" w:cs="Century Gothic"/>
                <w:color w:val="000000"/>
                <w:sz w:val="20"/>
                <w:szCs w:val="20"/>
                <w:lang w:val="es-MX" w:eastAsia="en-US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52E70" w14:textId="77777777" w:rsidR="00961181" w:rsidRPr="00961181" w:rsidRDefault="00961181" w:rsidP="00961181">
            <w:pPr>
              <w:jc w:val="center"/>
              <w:rPr>
                <w:rFonts w:ascii="Geometria" w:eastAsia="Century Gothic" w:hAnsi="Geometria" w:cs="Century Gothic"/>
                <w:color w:val="000000"/>
                <w:sz w:val="20"/>
                <w:szCs w:val="20"/>
                <w:highlight w:val="yellow"/>
                <w:lang w:val="es-MX" w:eastAsia="en-US"/>
              </w:rPr>
            </w:pPr>
            <w:r w:rsidRPr="00961181">
              <w:rPr>
                <w:rFonts w:ascii="Geometria" w:eastAsia="Century Gothic" w:hAnsi="Geometria" w:cs="Century Gothic"/>
                <w:bCs/>
                <w:color w:val="000000"/>
                <w:sz w:val="20"/>
                <w:szCs w:val="20"/>
                <w:lang w:val="es-MX" w:eastAsia="en-US"/>
              </w:rPr>
              <w:t>C. Pedro Garacía Nuñez</w:t>
            </w: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35468" w14:textId="77777777" w:rsidR="00961181" w:rsidRPr="00961181" w:rsidRDefault="00961181" w:rsidP="00961181">
            <w:pPr>
              <w:jc w:val="center"/>
              <w:rPr>
                <w:rFonts w:ascii="Geometria" w:eastAsia="Century Gothic" w:hAnsi="Geometria" w:cs="Century Gothic"/>
                <w:color w:val="000000"/>
                <w:sz w:val="20"/>
                <w:szCs w:val="20"/>
                <w:lang w:val="es-MX" w:eastAsia="en-US"/>
              </w:rPr>
            </w:pPr>
            <w:r w:rsidRPr="00961181">
              <w:rPr>
                <w:rFonts w:ascii="Geometria" w:eastAsia="Century Gothic" w:hAnsi="Geometria" w:cs="Century Gothic"/>
                <w:bCs/>
                <w:color w:val="000000"/>
                <w:sz w:val="20"/>
                <w:szCs w:val="20"/>
                <w:lang w:val="es-MX" w:eastAsia="en-US"/>
              </w:rPr>
              <w:t>Presidente Municipal sustituto del Municipio de Acatlán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9EBD4" w14:textId="77777777" w:rsidR="00961181" w:rsidRPr="00961181" w:rsidRDefault="00961181" w:rsidP="00961181">
            <w:pPr>
              <w:jc w:val="center"/>
              <w:rPr>
                <w:rFonts w:ascii="Geometria" w:eastAsia="Century Gothic" w:hAnsi="Geometria" w:cs="Century Gothic"/>
                <w:color w:val="000000"/>
                <w:sz w:val="20"/>
                <w:szCs w:val="20"/>
                <w:lang w:val="es-MX" w:eastAsia="en-US"/>
              </w:rPr>
            </w:pPr>
            <w:r w:rsidRPr="00961181">
              <w:rPr>
                <w:rFonts w:ascii="Geometria" w:eastAsia="Century Gothic" w:hAnsi="Geometria" w:cs="Century Gothic"/>
                <w:bCs/>
                <w:color w:val="000000"/>
                <w:sz w:val="20"/>
                <w:szCs w:val="20"/>
                <w:lang w:val="es-MX" w:eastAsia="en-US"/>
              </w:rPr>
              <w:t>Informa aprobación de renuncia del Presidente Municipal electo y su ratificación por el Cabildo de dicho Municipio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D8F9E1" w14:textId="77777777" w:rsidR="00961181" w:rsidRPr="00961181" w:rsidRDefault="00961181" w:rsidP="00961181">
            <w:pPr>
              <w:jc w:val="center"/>
              <w:rPr>
                <w:rFonts w:ascii="Geometria" w:eastAsia="Century Gothic" w:hAnsi="Geometria" w:cs="Century Gothic"/>
                <w:color w:val="000000"/>
                <w:sz w:val="20"/>
                <w:szCs w:val="20"/>
                <w:lang w:val="es-MX" w:eastAsia="en-US"/>
              </w:rPr>
            </w:pPr>
            <w:r w:rsidRPr="00961181">
              <w:rPr>
                <w:rFonts w:ascii="Geometria" w:eastAsia="Century Gothic" w:hAnsi="Geometria" w:cs="Century Gothic"/>
                <w:color w:val="000000"/>
                <w:sz w:val="20"/>
                <w:szCs w:val="20"/>
                <w:lang w:val="es-MX" w:eastAsia="en-US"/>
              </w:rPr>
              <w:t>Se remite a la ASE para su conocimiento</w:t>
            </w:r>
          </w:p>
        </w:tc>
      </w:tr>
      <w:tr w:rsidR="00961181" w:rsidRPr="00961181" w14:paraId="0BBB0B5B" w14:textId="77777777" w:rsidTr="007B0BFF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FA0B1" w14:textId="77777777" w:rsidR="00961181" w:rsidRPr="00961181" w:rsidRDefault="00961181" w:rsidP="00961181">
            <w:pPr>
              <w:jc w:val="center"/>
              <w:rPr>
                <w:rFonts w:ascii="Geometria" w:eastAsia="Century Gothic" w:hAnsi="Geometria" w:cs="Century Gothic"/>
                <w:color w:val="000000"/>
                <w:sz w:val="20"/>
                <w:szCs w:val="20"/>
                <w:lang w:val="es-MX" w:eastAsia="en-US"/>
              </w:rPr>
            </w:pPr>
            <w:r w:rsidRPr="00961181">
              <w:rPr>
                <w:rFonts w:ascii="Geometria" w:eastAsia="Century Gothic" w:hAnsi="Geometria" w:cs="Century Gothic"/>
                <w:color w:val="000000"/>
                <w:sz w:val="20"/>
                <w:szCs w:val="20"/>
                <w:lang w:val="es-MX" w:eastAsia="en-US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48E01" w14:textId="77777777" w:rsidR="00961181" w:rsidRPr="00961181" w:rsidRDefault="00961181" w:rsidP="00961181">
            <w:pPr>
              <w:jc w:val="center"/>
              <w:rPr>
                <w:rFonts w:ascii="Geometria" w:eastAsia="Century Gothic" w:hAnsi="Geometria" w:cs="Century Gothic"/>
                <w:color w:val="000000"/>
                <w:sz w:val="20"/>
                <w:szCs w:val="20"/>
                <w:highlight w:val="yellow"/>
                <w:lang w:val="es-MX" w:eastAsia="en-US"/>
              </w:rPr>
            </w:pPr>
            <w:r w:rsidRPr="00961181">
              <w:rPr>
                <w:rFonts w:ascii="Geometria" w:eastAsia="Century Gothic" w:hAnsi="Geometria" w:cs="Century Gothic"/>
                <w:bCs/>
                <w:color w:val="000000"/>
                <w:sz w:val="20"/>
                <w:szCs w:val="20"/>
                <w:lang w:val="es-MX" w:eastAsia="en-US"/>
              </w:rPr>
              <w:t>C. Ángel Linares Nolasco</w:t>
            </w: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87ED4" w14:textId="77777777" w:rsidR="00961181" w:rsidRPr="00961181" w:rsidRDefault="00961181" w:rsidP="00961181">
            <w:pPr>
              <w:jc w:val="center"/>
              <w:rPr>
                <w:rFonts w:ascii="Geometria" w:eastAsia="Century Gothic" w:hAnsi="Geometria" w:cs="Century Gothic"/>
                <w:color w:val="000000"/>
                <w:sz w:val="20"/>
                <w:szCs w:val="20"/>
                <w:lang w:val="es-MX" w:eastAsia="en-US"/>
              </w:rPr>
            </w:pPr>
            <w:r w:rsidRPr="00961181">
              <w:rPr>
                <w:rFonts w:ascii="Geometria" w:eastAsia="Century Gothic" w:hAnsi="Geometria" w:cs="Century Gothic"/>
                <w:bCs/>
                <w:color w:val="000000"/>
                <w:sz w:val="20"/>
                <w:szCs w:val="20"/>
                <w:lang w:val="es-MX" w:eastAsia="en-US"/>
              </w:rPr>
              <w:t>Presidente de la Asociación “Centro Territorial Quetzali AC”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642EA" w14:textId="77777777" w:rsidR="00961181" w:rsidRPr="00961181" w:rsidRDefault="00961181" w:rsidP="00961181">
            <w:pPr>
              <w:jc w:val="center"/>
              <w:rPr>
                <w:rFonts w:ascii="Geometria" w:eastAsia="Century Gothic" w:hAnsi="Geometria" w:cs="Century Gothic"/>
                <w:color w:val="000000"/>
                <w:sz w:val="20"/>
                <w:szCs w:val="20"/>
                <w:lang w:val="es-MX" w:eastAsia="en-US"/>
              </w:rPr>
            </w:pPr>
            <w:r w:rsidRPr="00961181">
              <w:rPr>
                <w:rFonts w:ascii="Geometria" w:eastAsia="Century Gothic" w:hAnsi="Geometria" w:cs="Century Gothic"/>
                <w:bCs/>
                <w:color w:val="000000"/>
                <w:sz w:val="20"/>
                <w:szCs w:val="20"/>
                <w:lang w:val="es-MX" w:eastAsia="en-US"/>
              </w:rPr>
              <w:t>Solicita, entre otros, la realización de la evaluación del desempeño del Presidente Municipal y Cabildo del Ayuntamiento de San Andrés Cholula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61D1D0" w14:textId="77777777" w:rsidR="00961181" w:rsidRPr="00961181" w:rsidRDefault="00961181" w:rsidP="00961181">
            <w:pPr>
              <w:jc w:val="center"/>
              <w:rPr>
                <w:rFonts w:ascii="Geometria" w:eastAsia="Century Gothic" w:hAnsi="Geometria" w:cs="Century Gothic"/>
                <w:color w:val="000000"/>
                <w:sz w:val="20"/>
                <w:szCs w:val="20"/>
                <w:lang w:val="es-MX" w:eastAsia="en-US"/>
              </w:rPr>
            </w:pPr>
            <w:r w:rsidRPr="00961181">
              <w:rPr>
                <w:rFonts w:ascii="Geometria" w:eastAsia="Century Gothic" w:hAnsi="Geometria" w:cs="Century Gothic"/>
                <w:color w:val="000000"/>
                <w:sz w:val="20"/>
                <w:szCs w:val="20"/>
                <w:lang w:val="es-MX" w:eastAsia="en-US"/>
              </w:rPr>
              <w:t>Se remite a la ASE para que resuelva lo que conforme a derecho corresponda</w:t>
            </w:r>
          </w:p>
        </w:tc>
      </w:tr>
      <w:tr w:rsidR="00961181" w:rsidRPr="00961181" w14:paraId="538957BD" w14:textId="77777777" w:rsidTr="007B0BFF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F6007" w14:textId="77777777" w:rsidR="00961181" w:rsidRPr="00961181" w:rsidRDefault="00961181" w:rsidP="00961181">
            <w:pPr>
              <w:jc w:val="center"/>
              <w:rPr>
                <w:rFonts w:ascii="Geometria" w:eastAsia="Century Gothic" w:hAnsi="Geometria" w:cs="Century Gothic"/>
                <w:color w:val="000000"/>
                <w:sz w:val="20"/>
                <w:szCs w:val="20"/>
                <w:lang w:val="es-MX" w:eastAsia="en-US"/>
              </w:rPr>
            </w:pPr>
            <w:r w:rsidRPr="00961181">
              <w:rPr>
                <w:rFonts w:ascii="Geometria" w:eastAsia="Century Gothic" w:hAnsi="Geometria" w:cs="Century Gothic"/>
                <w:color w:val="000000"/>
                <w:sz w:val="20"/>
                <w:szCs w:val="20"/>
                <w:lang w:val="es-MX" w:eastAsia="en-US"/>
              </w:rPr>
              <w:t>6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3A856" w14:textId="77777777" w:rsidR="00961181" w:rsidRPr="00961181" w:rsidRDefault="00961181" w:rsidP="00961181">
            <w:pPr>
              <w:jc w:val="center"/>
              <w:rPr>
                <w:rFonts w:ascii="Geometria" w:eastAsia="Century Gothic" w:hAnsi="Geometria" w:cs="Century Gothic"/>
                <w:color w:val="000000"/>
                <w:sz w:val="20"/>
                <w:szCs w:val="20"/>
                <w:highlight w:val="yellow"/>
                <w:lang w:val="es-MX" w:eastAsia="en-US"/>
              </w:rPr>
            </w:pPr>
            <w:r w:rsidRPr="00961181">
              <w:rPr>
                <w:rFonts w:ascii="Geometria" w:eastAsia="Century Gothic" w:hAnsi="Geometria" w:cs="Century Gothic"/>
                <w:bCs/>
                <w:color w:val="000000"/>
                <w:sz w:val="20"/>
                <w:szCs w:val="20"/>
                <w:lang w:val="es-MX" w:eastAsia="en-US"/>
              </w:rPr>
              <w:t>C. José Rodolfo Herrera Charolet</w:t>
            </w: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DC323" w14:textId="77777777" w:rsidR="00961181" w:rsidRPr="00961181" w:rsidRDefault="00961181" w:rsidP="00961181">
            <w:pPr>
              <w:jc w:val="center"/>
              <w:rPr>
                <w:rFonts w:ascii="Geometria" w:eastAsia="Century Gothic" w:hAnsi="Geometria" w:cs="Century Gothic"/>
                <w:color w:val="000000"/>
                <w:sz w:val="20"/>
                <w:szCs w:val="20"/>
                <w:lang w:val="es-MX" w:eastAsia="en-US"/>
              </w:rPr>
            </w:pPr>
            <w:r w:rsidRPr="00961181">
              <w:rPr>
                <w:rFonts w:ascii="Geometria" w:eastAsia="Century Gothic" w:hAnsi="Geometria" w:cs="Century Gothic"/>
                <w:bCs/>
                <w:color w:val="000000"/>
                <w:sz w:val="20"/>
                <w:szCs w:val="20"/>
                <w:lang w:val="es-MX" w:eastAsia="en-US"/>
              </w:rPr>
              <w:t>San Pedro Cholula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3CBAA" w14:textId="77777777" w:rsidR="00961181" w:rsidRPr="00961181" w:rsidRDefault="00961181" w:rsidP="00961181">
            <w:pPr>
              <w:jc w:val="center"/>
              <w:rPr>
                <w:rFonts w:ascii="Geometria" w:eastAsia="Century Gothic" w:hAnsi="Geometria" w:cs="Century Gothic"/>
                <w:color w:val="000000"/>
                <w:sz w:val="20"/>
                <w:szCs w:val="20"/>
                <w:lang w:val="es-MX" w:eastAsia="en-US"/>
              </w:rPr>
            </w:pPr>
            <w:r w:rsidRPr="00961181">
              <w:rPr>
                <w:rFonts w:ascii="Geometria" w:eastAsia="Century Gothic" w:hAnsi="Geometria" w:cs="Century Gothic"/>
                <w:bCs/>
                <w:color w:val="000000"/>
                <w:sz w:val="20"/>
                <w:szCs w:val="20"/>
                <w:lang w:val="es-MX" w:eastAsia="en-US"/>
              </w:rPr>
              <w:t xml:space="preserve">Remite expediente sobre investigación de posibles actos de corrupción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790A35" w14:textId="77777777" w:rsidR="00961181" w:rsidRPr="00961181" w:rsidRDefault="00961181" w:rsidP="00961181">
            <w:pPr>
              <w:jc w:val="center"/>
              <w:rPr>
                <w:rFonts w:ascii="Geometria" w:eastAsia="Century Gothic" w:hAnsi="Geometria" w:cs="Century Gothic"/>
                <w:color w:val="000000"/>
                <w:sz w:val="20"/>
                <w:szCs w:val="20"/>
                <w:lang w:val="es-MX" w:eastAsia="en-US"/>
              </w:rPr>
            </w:pPr>
            <w:r w:rsidRPr="00961181">
              <w:rPr>
                <w:rFonts w:ascii="Geometria" w:eastAsia="Century Gothic" w:hAnsi="Geometria" w:cs="Century Gothic"/>
                <w:color w:val="000000"/>
                <w:sz w:val="20"/>
                <w:szCs w:val="20"/>
                <w:lang w:val="es-MX" w:eastAsia="en-US"/>
              </w:rPr>
              <w:t>Se remite a la ASE para que resuelva lo que conforme a derecho corresponda</w:t>
            </w:r>
          </w:p>
        </w:tc>
      </w:tr>
      <w:tr w:rsidR="00961181" w:rsidRPr="00961181" w14:paraId="3286AD76" w14:textId="77777777" w:rsidTr="007B0BFF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7C83F" w14:textId="77777777" w:rsidR="00961181" w:rsidRPr="00961181" w:rsidRDefault="00961181" w:rsidP="00961181">
            <w:pPr>
              <w:jc w:val="center"/>
              <w:rPr>
                <w:rFonts w:ascii="Geometria" w:eastAsia="Century Gothic" w:hAnsi="Geometria" w:cs="Century Gothic"/>
                <w:color w:val="000000"/>
                <w:sz w:val="20"/>
                <w:szCs w:val="20"/>
                <w:lang w:val="es-MX" w:eastAsia="en-US"/>
              </w:rPr>
            </w:pPr>
            <w:r w:rsidRPr="00961181">
              <w:rPr>
                <w:rFonts w:ascii="Geometria" w:eastAsia="Century Gothic" w:hAnsi="Geometria" w:cs="Century Gothic"/>
                <w:color w:val="000000"/>
                <w:sz w:val="20"/>
                <w:szCs w:val="20"/>
                <w:lang w:val="es-MX" w:eastAsia="en-US"/>
              </w:rPr>
              <w:t>7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A09E0" w14:textId="77777777" w:rsidR="00961181" w:rsidRPr="00961181" w:rsidRDefault="00961181" w:rsidP="00961181">
            <w:pPr>
              <w:jc w:val="center"/>
              <w:rPr>
                <w:rFonts w:ascii="Geometria" w:eastAsia="Century Gothic" w:hAnsi="Geometria" w:cs="Century Gothic"/>
                <w:color w:val="000000"/>
                <w:sz w:val="20"/>
                <w:szCs w:val="20"/>
                <w:highlight w:val="yellow"/>
                <w:lang w:val="es-MX" w:eastAsia="en-US"/>
              </w:rPr>
            </w:pPr>
            <w:r w:rsidRPr="00961181">
              <w:rPr>
                <w:rFonts w:ascii="Geometria" w:eastAsia="Century Gothic" w:hAnsi="Geometria" w:cs="Century Gothic"/>
                <w:bCs/>
                <w:color w:val="000000"/>
                <w:sz w:val="20"/>
                <w:szCs w:val="20"/>
                <w:lang w:val="es-MX" w:eastAsia="en-US"/>
              </w:rPr>
              <w:t>CC. Ángel Manuel López Rafael y Esperanza González Reyes</w:t>
            </w: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9D348" w14:textId="77777777" w:rsidR="00961181" w:rsidRPr="00961181" w:rsidRDefault="00961181" w:rsidP="00961181">
            <w:pPr>
              <w:jc w:val="center"/>
              <w:rPr>
                <w:rFonts w:ascii="Geometria" w:eastAsia="Century Gothic" w:hAnsi="Geometria" w:cs="Century Gothic"/>
                <w:color w:val="000000"/>
                <w:sz w:val="20"/>
                <w:szCs w:val="20"/>
                <w:lang w:val="es-MX" w:eastAsia="en-US"/>
              </w:rPr>
            </w:pPr>
            <w:r w:rsidRPr="00961181">
              <w:rPr>
                <w:rFonts w:ascii="Geometria" w:eastAsia="Century Gothic" w:hAnsi="Geometria" w:cs="Century Gothic"/>
                <w:bCs/>
                <w:color w:val="000000"/>
                <w:sz w:val="20"/>
                <w:szCs w:val="20"/>
                <w:lang w:val="es-MX" w:eastAsia="en-US"/>
              </w:rPr>
              <w:t>Domingo Arenas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B4334" w14:textId="77777777" w:rsidR="00961181" w:rsidRPr="00961181" w:rsidRDefault="00961181" w:rsidP="00961181">
            <w:pPr>
              <w:jc w:val="center"/>
              <w:rPr>
                <w:rFonts w:ascii="Geometria" w:eastAsia="Century Gothic" w:hAnsi="Geometria" w:cs="Century Gothic"/>
                <w:color w:val="000000"/>
                <w:sz w:val="20"/>
                <w:szCs w:val="20"/>
                <w:lang w:val="es-MX" w:eastAsia="en-US"/>
              </w:rPr>
            </w:pPr>
            <w:r w:rsidRPr="00961181">
              <w:rPr>
                <w:rFonts w:ascii="Geometria" w:eastAsia="Century Gothic" w:hAnsi="Geometria" w:cs="Century Gothic"/>
                <w:bCs/>
                <w:color w:val="000000"/>
                <w:sz w:val="20"/>
                <w:szCs w:val="20"/>
                <w:lang w:val="es-MX" w:eastAsia="en-US"/>
              </w:rPr>
              <w:t xml:space="preserve">Denuncian diversos hechos que pudiesen constituir irregularidades en la aplicación de recursos públicos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2DF7C2" w14:textId="77777777" w:rsidR="00961181" w:rsidRPr="00961181" w:rsidRDefault="00961181" w:rsidP="00961181">
            <w:pPr>
              <w:jc w:val="center"/>
              <w:rPr>
                <w:rFonts w:ascii="Geometria" w:eastAsia="Century Gothic" w:hAnsi="Geometria" w:cs="Century Gothic"/>
                <w:color w:val="000000"/>
                <w:sz w:val="20"/>
                <w:szCs w:val="20"/>
                <w:lang w:val="es-MX" w:eastAsia="en-US"/>
              </w:rPr>
            </w:pPr>
            <w:r w:rsidRPr="00961181">
              <w:rPr>
                <w:rFonts w:ascii="Geometria" w:eastAsia="Century Gothic" w:hAnsi="Geometria" w:cs="Century Gothic"/>
                <w:color w:val="000000"/>
                <w:sz w:val="20"/>
                <w:szCs w:val="20"/>
                <w:lang w:val="es-MX" w:eastAsia="en-US"/>
              </w:rPr>
              <w:t>Se remite a la ASE para que resuelva lo que conforme a derecho corresponda</w:t>
            </w:r>
          </w:p>
        </w:tc>
      </w:tr>
      <w:tr w:rsidR="00961181" w:rsidRPr="00961181" w14:paraId="6BF20C06" w14:textId="77777777" w:rsidTr="007B0BFF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9557D" w14:textId="77777777" w:rsidR="00961181" w:rsidRPr="00961181" w:rsidRDefault="00961181" w:rsidP="00961181">
            <w:pPr>
              <w:jc w:val="center"/>
              <w:rPr>
                <w:rFonts w:ascii="Geometria" w:eastAsia="Century Gothic" w:hAnsi="Geometria" w:cs="Century Gothic"/>
                <w:color w:val="000000"/>
                <w:sz w:val="20"/>
                <w:szCs w:val="20"/>
                <w:lang w:val="es-MX" w:eastAsia="en-US"/>
              </w:rPr>
            </w:pPr>
            <w:r w:rsidRPr="00961181">
              <w:rPr>
                <w:rFonts w:ascii="Geometria" w:eastAsia="Century Gothic" w:hAnsi="Geometria" w:cs="Century Gothic"/>
                <w:color w:val="000000"/>
                <w:sz w:val="20"/>
                <w:szCs w:val="20"/>
                <w:lang w:val="es-MX" w:eastAsia="en-US"/>
              </w:rPr>
              <w:t>8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1A382" w14:textId="77777777" w:rsidR="00961181" w:rsidRPr="00961181" w:rsidRDefault="00961181" w:rsidP="00961181">
            <w:pPr>
              <w:jc w:val="center"/>
              <w:rPr>
                <w:rFonts w:ascii="Geometria" w:eastAsia="Century Gothic" w:hAnsi="Geometria" w:cs="Century Gothic"/>
                <w:bCs/>
                <w:color w:val="000000"/>
                <w:sz w:val="20"/>
                <w:szCs w:val="20"/>
                <w:lang w:val="es-MX" w:eastAsia="en-US"/>
              </w:rPr>
            </w:pPr>
            <w:r w:rsidRPr="00961181">
              <w:rPr>
                <w:rFonts w:ascii="Geometria" w:eastAsia="Century Gothic" w:hAnsi="Geometria" w:cs="Century Gothic"/>
                <w:bCs/>
                <w:color w:val="000000"/>
                <w:sz w:val="20"/>
                <w:szCs w:val="20"/>
                <w:lang w:val="es-MX" w:eastAsia="en-US"/>
              </w:rPr>
              <w:t>CC. Ricardo Jiménez Ávila, Marco Antonio Mazatle Rojas, entre otros</w:t>
            </w: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A78E2" w14:textId="77777777" w:rsidR="00961181" w:rsidRPr="00961181" w:rsidRDefault="00961181" w:rsidP="00961181">
            <w:pPr>
              <w:jc w:val="center"/>
              <w:rPr>
                <w:rFonts w:ascii="Geometria" w:eastAsia="Century Gothic" w:hAnsi="Geometria" w:cs="Century Gothic"/>
                <w:bCs/>
                <w:color w:val="000000"/>
                <w:sz w:val="20"/>
                <w:szCs w:val="20"/>
                <w:lang w:val="es-MX" w:eastAsia="en-US"/>
              </w:rPr>
            </w:pPr>
            <w:r w:rsidRPr="00961181">
              <w:rPr>
                <w:rFonts w:ascii="Geometria" w:eastAsia="Century Gothic" w:hAnsi="Geometria" w:cs="Century Gothic"/>
                <w:bCs/>
                <w:color w:val="000000"/>
                <w:sz w:val="20"/>
                <w:szCs w:val="20"/>
                <w:lang w:val="es-MX" w:eastAsia="en-US"/>
              </w:rPr>
              <w:t>Puebla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C5AF4" w14:textId="77777777" w:rsidR="00961181" w:rsidRPr="00961181" w:rsidRDefault="00961181" w:rsidP="00961181">
            <w:pPr>
              <w:jc w:val="center"/>
              <w:rPr>
                <w:rFonts w:ascii="Geometria" w:eastAsia="Century Gothic" w:hAnsi="Geometria" w:cs="Century Gothic"/>
                <w:bCs/>
                <w:color w:val="000000"/>
                <w:sz w:val="20"/>
                <w:szCs w:val="20"/>
                <w:lang w:val="es-MX" w:eastAsia="en-US"/>
              </w:rPr>
            </w:pPr>
            <w:r w:rsidRPr="00961181">
              <w:rPr>
                <w:rFonts w:ascii="Geometria" w:eastAsia="Century Gothic" w:hAnsi="Geometria" w:cs="Century Gothic"/>
                <w:bCs/>
                <w:color w:val="000000"/>
                <w:sz w:val="20"/>
                <w:szCs w:val="20"/>
                <w:lang w:val="es-MX" w:eastAsia="en-US"/>
              </w:rPr>
              <w:t>Solicitan la realización de auditoría al manejo de recursos públicos asignados al Ayuntamiento de Puebla, entre otros.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FA2F36" w14:textId="77777777" w:rsidR="00961181" w:rsidRPr="00961181" w:rsidRDefault="00961181" w:rsidP="00961181">
            <w:pPr>
              <w:jc w:val="center"/>
              <w:rPr>
                <w:rFonts w:ascii="Geometria" w:eastAsia="Century Gothic" w:hAnsi="Geometria" w:cs="Century Gothic"/>
                <w:color w:val="000000"/>
                <w:sz w:val="20"/>
                <w:szCs w:val="20"/>
                <w:lang w:val="es-MX" w:eastAsia="en-US"/>
              </w:rPr>
            </w:pPr>
            <w:r w:rsidRPr="00961181">
              <w:rPr>
                <w:rFonts w:ascii="Geometria" w:eastAsia="Century Gothic" w:hAnsi="Geometria" w:cs="Century Gothic"/>
                <w:color w:val="000000"/>
                <w:sz w:val="20"/>
                <w:szCs w:val="20"/>
                <w:lang w:val="es-MX" w:eastAsia="en-US"/>
              </w:rPr>
              <w:t>Se remite a la ASE para que resuelva lo que conforme a derecho corresponda</w:t>
            </w:r>
          </w:p>
        </w:tc>
      </w:tr>
      <w:tr w:rsidR="00961181" w:rsidRPr="00961181" w14:paraId="7CB10E95" w14:textId="77777777" w:rsidTr="007B0BFF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4211D" w14:textId="77777777" w:rsidR="00961181" w:rsidRPr="00961181" w:rsidRDefault="00961181" w:rsidP="00961181">
            <w:pPr>
              <w:jc w:val="center"/>
              <w:rPr>
                <w:rFonts w:ascii="Geometria" w:eastAsia="Century Gothic" w:hAnsi="Geometria" w:cs="Century Gothic"/>
                <w:color w:val="000000"/>
                <w:sz w:val="20"/>
                <w:szCs w:val="20"/>
                <w:lang w:val="es-MX" w:eastAsia="en-US"/>
              </w:rPr>
            </w:pPr>
            <w:r w:rsidRPr="00961181">
              <w:rPr>
                <w:rFonts w:ascii="Geometria" w:eastAsia="Century Gothic" w:hAnsi="Geometria" w:cs="Century Gothic"/>
                <w:color w:val="000000"/>
                <w:sz w:val="20"/>
                <w:szCs w:val="20"/>
                <w:lang w:val="es-MX" w:eastAsia="en-US"/>
              </w:rPr>
              <w:t>9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734C4" w14:textId="77777777" w:rsidR="00961181" w:rsidRPr="00961181" w:rsidRDefault="00961181" w:rsidP="00961181">
            <w:pPr>
              <w:jc w:val="center"/>
              <w:rPr>
                <w:rFonts w:ascii="Geometria" w:eastAsia="Century Gothic" w:hAnsi="Geometria" w:cs="Century Gothic"/>
                <w:bCs/>
                <w:color w:val="000000"/>
                <w:sz w:val="20"/>
                <w:szCs w:val="20"/>
                <w:lang w:val="es-MX" w:eastAsia="en-US"/>
              </w:rPr>
            </w:pPr>
            <w:r w:rsidRPr="00961181">
              <w:rPr>
                <w:rFonts w:ascii="Geometria" w:eastAsia="Century Gothic" w:hAnsi="Geometria" w:cs="Century Gothic"/>
                <w:bCs/>
                <w:color w:val="000000"/>
                <w:sz w:val="20"/>
                <w:szCs w:val="20"/>
                <w:lang w:val="es-MX" w:eastAsia="en-US"/>
              </w:rPr>
              <w:t>C. Rosendo Hernández Vázquez</w:t>
            </w: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03E3B" w14:textId="77777777" w:rsidR="00961181" w:rsidRPr="00961181" w:rsidRDefault="00961181" w:rsidP="00961181">
            <w:pPr>
              <w:jc w:val="center"/>
              <w:rPr>
                <w:rFonts w:ascii="Geometria" w:eastAsia="Century Gothic" w:hAnsi="Geometria" w:cs="Century Gothic"/>
                <w:bCs/>
                <w:color w:val="000000"/>
                <w:sz w:val="20"/>
                <w:szCs w:val="20"/>
                <w:lang w:val="es-MX" w:eastAsia="en-US"/>
              </w:rPr>
            </w:pPr>
            <w:r w:rsidRPr="00961181">
              <w:rPr>
                <w:rFonts w:ascii="Geometria" w:eastAsia="Century Gothic" w:hAnsi="Geometria" w:cs="Century Gothic"/>
                <w:bCs/>
                <w:color w:val="000000"/>
                <w:sz w:val="20"/>
                <w:szCs w:val="20"/>
                <w:lang w:val="es-MX" w:eastAsia="en-US"/>
              </w:rPr>
              <w:t>Amixtlán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06760" w14:textId="77777777" w:rsidR="00961181" w:rsidRPr="00961181" w:rsidRDefault="00961181" w:rsidP="00961181">
            <w:pPr>
              <w:jc w:val="center"/>
              <w:rPr>
                <w:rFonts w:ascii="Geometria" w:eastAsia="Century Gothic" w:hAnsi="Geometria" w:cs="Century Gothic"/>
                <w:bCs/>
                <w:color w:val="000000"/>
                <w:sz w:val="20"/>
                <w:szCs w:val="20"/>
                <w:lang w:val="es-MX" w:eastAsia="en-US"/>
              </w:rPr>
            </w:pPr>
            <w:r w:rsidRPr="00961181">
              <w:rPr>
                <w:rFonts w:ascii="Geometria" w:eastAsia="Century Gothic" w:hAnsi="Geometria" w:cs="Century Gothic"/>
                <w:bCs/>
                <w:color w:val="000000"/>
                <w:sz w:val="20"/>
                <w:szCs w:val="20"/>
                <w:lang w:val="es-MX" w:eastAsia="en-US"/>
              </w:rPr>
              <w:t>Señala ausencia de seis meses de edil de dicho Municipio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DAB726" w14:textId="77777777" w:rsidR="00961181" w:rsidRPr="00961181" w:rsidRDefault="00961181" w:rsidP="00961181">
            <w:pPr>
              <w:jc w:val="center"/>
              <w:rPr>
                <w:rFonts w:ascii="Geometria" w:eastAsia="Century Gothic" w:hAnsi="Geometria" w:cs="Century Gothic"/>
                <w:color w:val="000000"/>
                <w:sz w:val="20"/>
                <w:szCs w:val="20"/>
                <w:lang w:val="es-MX" w:eastAsia="en-US"/>
              </w:rPr>
            </w:pPr>
            <w:r w:rsidRPr="00961181">
              <w:rPr>
                <w:rFonts w:ascii="Geometria" w:eastAsia="Century Gothic" w:hAnsi="Geometria" w:cs="Century Gothic"/>
                <w:color w:val="000000"/>
                <w:sz w:val="20"/>
                <w:szCs w:val="20"/>
                <w:lang w:val="es-MX" w:eastAsia="en-US"/>
              </w:rPr>
              <w:t>Se remite a la ASE para su conocimiento</w:t>
            </w:r>
          </w:p>
        </w:tc>
      </w:tr>
      <w:tr w:rsidR="00961181" w:rsidRPr="00961181" w14:paraId="14D34EBC" w14:textId="77777777" w:rsidTr="007B0BFF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96BE8" w14:textId="77777777" w:rsidR="00961181" w:rsidRPr="00961181" w:rsidRDefault="00961181" w:rsidP="00961181">
            <w:pPr>
              <w:jc w:val="center"/>
              <w:rPr>
                <w:rFonts w:ascii="Geometria" w:eastAsia="Century Gothic" w:hAnsi="Geometria" w:cs="Century Gothic"/>
                <w:color w:val="000000"/>
                <w:sz w:val="20"/>
                <w:szCs w:val="20"/>
                <w:lang w:val="es-MX" w:eastAsia="en-US"/>
              </w:rPr>
            </w:pPr>
            <w:r w:rsidRPr="00961181">
              <w:rPr>
                <w:rFonts w:ascii="Geometria" w:eastAsia="Century Gothic" w:hAnsi="Geometria" w:cs="Century Gothic"/>
                <w:color w:val="000000"/>
                <w:sz w:val="20"/>
                <w:szCs w:val="20"/>
                <w:lang w:val="es-MX" w:eastAsia="en-US"/>
              </w:rPr>
              <w:t>10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D6DD6" w14:textId="77777777" w:rsidR="00961181" w:rsidRPr="00961181" w:rsidRDefault="00961181" w:rsidP="00961181">
            <w:pPr>
              <w:jc w:val="center"/>
              <w:rPr>
                <w:rFonts w:ascii="Geometria" w:eastAsia="Century Gothic" w:hAnsi="Geometria" w:cs="Century Gothic"/>
                <w:bCs/>
                <w:color w:val="000000"/>
                <w:sz w:val="20"/>
                <w:szCs w:val="20"/>
                <w:lang w:val="es-MX" w:eastAsia="en-US"/>
              </w:rPr>
            </w:pPr>
            <w:r w:rsidRPr="00961181">
              <w:rPr>
                <w:rFonts w:ascii="Geometria" w:eastAsia="Century Gothic" w:hAnsi="Geometria" w:cs="Century Gothic"/>
                <w:bCs/>
                <w:color w:val="000000"/>
                <w:sz w:val="20"/>
                <w:szCs w:val="20"/>
                <w:lang w:val="es-MX" w:eastAsia="en-US"/>
              </w:rPr>
              <w:t>C. Paulino Díaz Barranco</w:t>
            </w: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B7A51" w14:textId="77777777" w:rsidR="00961181" w:rsidRPr="00961181" w:rsidRDefault="00961181" w:rsidP="00961181">
            <w:pPr>
              <w:jc w:val="center"/>
              <w:rPr>
                <w:rFonts w:ascii="Geometria" w:eastAsia="Century Gothic" w:hAnsi="Geometria" w:cs="Century Gothic"/>
                <w:bCs/>
                <w:color w:val="000000"/>
                <w:sz w:val="20"/>
                <w:szCs w:val="20"/>
                <w:lang w:val="es-MX" w:eastAsia="en-US"/>
              </w:rPr>
            </w:pPr>
            <w:r w:rsidRPr="00961181">
              <w:rPr>
                <w:rFonts w:ascii="Geometria" w:eastAsia="Century Gothic" w:hAnsi="Geometria" w:cs="Century Gothic"/>
                <w:bCs/>
                <w:color w:val="000000"/>
                <w:sz w:val="20"/>
                <w:szCs w:val="20"/>
                <w:lang w:val="es-MX" w:eastAsia="en-US"/>
              </w:rPr>
              <w:t>Contralor Municipal del Ayuntamiento de Acajete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04B86" w14:textId="77777777" w:rsidR="00961181" w:rsidRPr="00961181" w:rsidRDefault="00961181" w:rsidP="00961181">
            <w:pPr>
              <w:jc w:val="center"/>
              <w:rPr>
                <w:rFonts w:ascii="Geometria" w:eastAsia="Century Gothic" w:hAnsi="Geometria" w:cs="Century Gothic"/>
                <w:bCs/>
                <w:color w:val="000000"/>
                <w:sz w:val="20"/>
                <w:szCs w:val="20"/>
                <w:lang w:val="es-MX" w:eastAsia="en-US"/>
              </w:rPr>
            </w:pPr>
            <w:r w:rsidRPr="00961181">
              <w:rPr>
                <w:rFonts w:ascii="Geometria" w:eastAsia="Century Gothic" w:hAnsi="Geometria" w:cs="Century Gothic"/>
                <w:bCs/>
                <w:color w:val="000000"/>
                <w:sz w:val="20"/>
                <w:szCs w:val="20"/>
                <w:lang w:val="es-MX" w:eastAsia="en-US"/>
              </w:rPr>
              <w:t>Informe sobre renuncia de Tesorero Municipal y aprobación de cabildo de nombramiento de nueva persona titular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9DFBD8" w14:textId="77777777" w:rsidR="00961181" w:rsidRPr="00961181" w:rsidRDefault="00961181" w:rsidP="00961181">
            <w:pPr>
              <w:jc w:val="center"/>
              <w:rPr>
                <w:rFonts w:ascii="Geometria" w:eastAsia="Century Gothic" w:hAnsi="Geometria" w:cs="Century Gothic"/>
                <w:color w:val="000000"/>
                <w:sz w:val="20"/>
                <w:szCs w:val="20"/>
                <w:lang w:val="es-MX" w:eastAsia="en-US"/>
              </w:rPr>
            </w:pPr>
            <w:r w:rsidRPr="00961181">
              <w:rPr>
                <w:rFonts w:ascii="Geometria" w:eastAsia="Century Gothic" w:hAnsi="Geometria" w:cs="Century Gothic"/>
                <w:color w:val="000000"/>
                <w:sz w:val="20"/>
                <w:szCs w:val="20"/>
                <w:lang w:val="es-MX" w:eastAsia="en-US"/>
              </w:rPr>
              <w:t>Se remite a la ASE para su conocimiento</w:t>
            </w:r>
          </w:p>
        </w:tc>
      </w:tr>
    </w:tbl>
    <w:p w14:paraId="3C201E00" w14:textId="4721E72E" w:rsidR="00961181" w:rsidRDefault="00961181" w:rsidP="00D6463F">
      <w:pPr>
        <w:spacing w:line="360" w:lineRule="auto"/>
        <w:jc w:val="both"/>
        <w:rPr>
          <w:rFonts w:ascii="Arial" w:hAnsi="Arial" w:cs="Arial"/>
          <w:bCs/>
          <w:sz w:val="26"/>
          <w:szCs w:val="26"/>
        </w:rPr>
      </w:pPr>
    </w:p>
    <w:p w14:paraId="4A5C26DC" w14:textId="0FCE8FBE" w:rsidR="00961181" w:rsidRPr="00961181" w:rsidRDefault="00961181" w:rsidP="00961181">
      <w:pPr>
        <w:spacing w:line="360" w:lineRule="auto"/>
        <w:jc w:val="both"/>
        <w:rPr>
          <w:rFonts w:ascii="Arial" w:hAnsi="Arial" w:cs="Arial"/>
          <w:bCs/>
          <w:sz w:val="26"/>
          <w:szCs w:val="26"/>
        </w:rPr>
      </w:pPr>
      <w:r w:rsidRPr="00961181">
        <w:rPr>
          <w:rFonts w:ascii="Arial" w:hAnsi="Arial" w:cs="Arial"/>
          <w:bCs/>
          <w:sz w:val="26"/>
          <w:szCs w:val="26"/>
        </w:rPr>
        <w:t>A continuación, la diputada presidenta preguntó a las y los diputados si existía algún comentario adicional en el tema, y al no haber intervenciones, puso a consideración de los integrantes la propuesta de trámite, aprobándose por unanimidad. ---------------------------------------</w:t>
      </w:r>
      <w:r w:rsidR="00E43BFD">
        <w:rPr>
          <w:rFonts w:ascii="Arial" w:hAnsi="Arial" w:cs="Arial"/>
          <w:bCs/>
          <w:sz w:val="26"/>
          <w:szCs w:val="26"/>
        </w:rPr>
        <w:t>----</w:t>
      </w:r>
    </w:p>
    <w:p w14:paraId="7AAEBD54" w14:textId="77777777" w:rsidR="00961181" w:rsidRPr="00961181" w:rsidRDefault="00961181" w:rsidP="00D6463F">
      <w:pPr>
        <w:spacing w:line="360" w:lineRule="auto"/>
        <w:jc w:val="both"/>
        <w:rPr>
          <w:rFonts w:ascii="Arial" w:hAnsi="Arial" w:cs="Arial"/>
          <w:bCs/>
          <w:sz w:val="26"/>
          <w:szCs w:val="26"/>
        </w:rPr>
      </w:pPr>
    </w:p>
    <w:p w14:paraId="74C2F3F9" w14:textId="572139A3" w:rsidR="003C3C4A" w:rsidRPr="00B10441" w:rsidRDefault="007D23B3" w:rsidP="0053547E">
      <w:pPr>
        <w:spacing w:line="360" w:lineRule="auto"/>
        <w:jc w:val="both"/>
        <w:rPr>
          <w:rFonts w:ascii="Arial" w:hAnsi="Arial" w:cs="Arial"/>
          <w:sz w:val="26"/>
          <w:szCs w:val="26"/>
          <w:lang w:val="es-MX"/>
        </w:rPr>
      </w:pPr>
      <w:r w:rsidRPr="00B10441">
        <w:rPr>
          <w:rFonts w:ascii="Arial" w:hAnsi="Arial" w:cs="Arial"/>
          <w:sz w:val="26"/>
          <w:szCs w:val="26"/>
        </w:rPr>
        <w:t xml:space="preserve">El </w:t>
      </w:r>
      <w:r w:rsidR="001A0334" w:rsidRPr="00B10441">
        <w:rPr>
          <w:rFonts w:ascii="Arial" w:hAnsi="Arial" w:cs="Arial"/>
          <w:b/>
          <w:bCs/>
          <w:sz w:val="26"/>
          <w:szCs w:val="26"/>
        </w:rPr>
        <w:t>p</w:t>
      </w:r>
      <w:r w:rsidRPr="00B10441">
        <w:rPr>
          <w:rFonts w:ascii="Arial" w:hAnsi="Arial" w:cs="Arial"/>
          <w:b/>
          <w:bCs/>
          <w:sz w:val="26"/>
          <w:szCs w:val="26"/>
        </w:rPr>
        <w:t xml:space="preserve">unto </w:t>
      </w:r>
      <w:r w:rsidR="00961181">
        <w:rPr>
          <w:rFonts w:ascii="Arial" w:hAnsi="Arial" w:cs="Arial"/>
          <w:b/>
          <w:bCs/>
          <w:sz w:val="26"/>
          <w:szCs w:val="26"/>
        </w:rPr>
        <w:t>diez</w:t>
      </w:r>
      <w:r w:rsidRPr="00B10441">
        <w:rPr>
          <w:rFonts w:ascii="Arial" w:hAnsi="Arial" w:cs="Arial"/>
          <w:sz w:val="26"/>
          <w:szCs w:val="26"/>
        </w:rPr>
        <w:t xml:space="preserve"> del orden del día, </w:t>
      </w:r>
      <w:r w:rsidRPr="00B10441">
        <w:rPr>
          <w:rFonts w:ascii="Arial" w:hAnsi="Arial" w:cs="Arial"/>
          <w:sz w:val="26"/>
          <w:szCs w:val="26"/>
          <w:lang w:val="es-MX"/>
        </w:rPr>
        <w:t xml:space="preserve">es el </w:t>
      </w:r>
      <w:r w:rsidR="007028B7" w:rsidRPr="00B10441">
        <w:rPr>
          <w:rFonts w:ascii="Arial" w:hAnsi="Arial" w:cs="Arial"/>
          <w:sz w:val="26"/>
          <w:szCs w:val="26"/>
          <w:lang w:val="es-MX"/>
        </w:rPr>
        <w:t xml:space="preserve">relativo </w:t>
      </w:r>
      <w:bookmarkStart w:id="1" w:name="_Hlk43275457"/>
      <w:r w:rsidR="002259D5" w:rsidRPr="00B10441">
        <w:rPr>
          <w:rFonts w:ascii="Arial" w:hAnsi="Arial" w:cs="Arial"/>
          <w:sz w:val="26"/>
          <w:szCs w:val="26"/>
          <w:lang w:val="es-MX"/>
        </w:rPr>
        <w:t xml:space="preserve">a </w:t>
      </w:r>
      <w:bookmarkEnd w:id="1"/>
      <w:r w:rsidR="000B31DD" w:rsidRPr="00B10441">
        <w:rPr>
          <w:rFonts w:ascii="Arial" w:hAnsi="Arial" w:cs="Arial"/>
          <w:sz w:val="26"/>
          <w:szCs w:val="26"/>
          <w:lang w:val="es-MX"/>
        </w:rPr>
        <w:t>asuntos generales,</w:t>
      </w:r>
      <w:r w:rsidR="00BC0BED" w:rsidRPr="00B10441">
        <w:rPr>
          <w:rFonts w:ascii="Arial" w:hAnsi="Arial" w:cs="Arial"/>
          <w:sz w:val="26"/>
          <w:szCs w:val="26"/>
          <w:lang w:val="es-MX"/>
        </w:rPr>
        <w:t xml:space="preserve"> </w:t>
      </w:r>
      <w:r w:rsidR="00961181">
        <w:rPr>
          <w:rFonts w:ascii="Arial" w:hAnsi="Arial" w:cs="Arial"/>
          <w:sz w:val="26"/>
          <w:szCs w:val="26"/>
          <w:lang w:val="es-MX"/>
        </w:rPr>
        <w:t>n</w:t>
      </w:r>
      <w:r w:rsidR="003E1B89" w:rsidRPr="00B10441">
        <w:rPr>
          <w:rFonts w:ascii="Arial" w:hAnsi="Arial" w:cs="Arial"/>
          <w:sz w:val="26"/>
          <w:szCs w:val="26"/>
          <w:lang w:val="es-MX"/>
        </w:rPr>
        <w:t>o</w:t>
      </w:r>
      <w:r w:rsidR="0053547E" w:rsidRPr="00B10441">
        <w:rPr>
          <w:rFonts w:ascii="Arial" w:hAnsi="Arial" w:cs="Arial"/>
          <w:sz w:val="26"/>
          <w:szCs w:val="26"/>
        </w:rPr>
        <w:t xml:space="preserve"> habiendo intervenciones y terminados los asuntos del orden del día, se dio por concluida la sesión, siendo las </w:t>
      </w:r>
      <w:r w:rsidR="00FC70B8" w:rsidRPr="00B10441">
        <w:rPr>
          <w:rFonts w:ascii="Arial" w:hAnsi="Arial" w:cs="Arial"/>
          <w:sz w:val="26"/>
          <w:szCs w:val="26"/>
        </w:rPr>
        <w:t>d</w:t>
      </w:r>
      <w:r w:rsidR="00961181">
        <w:rPr>
          <w:rFonts w:ascii="Arial" w:hAnsi="Arial" w:cs="Arial"/>
          <w:sz w:val="26"/>
          <w:szCs w:val="26"/>
        </w:rPr>
        <w:t>oce</w:t>
      </w:r>
      <w:r w:rsidR="0053547E" w:rsidRPr="00B10441">
        <w:rPr>
          <w:rFonts w:ascii="Arial" w:hAnsi="Arial" w:cs="Arial"/>
          <w:sz w:val="26"/>
          <w:szCs w:val="26"/>
        </w:rPr>
        <w:t xml:space="preserve"> horas con </w:t>
      </w:r>
      <w:r w:rsidR="00961181">
        <w:rPr>
          <w:rFonts w:ascii="Arial" w:hAnsi="Arial" w:cs="Arial"/>
          <w:sz w:val="26"/>
          <w:szCs w:val="26"/>
        </w:rPr>
        <w:t>siete</w:t>
      </w:r>
      <w:r w:rsidR="0053547E" w:rsidRPr="00B10441">
        <w:rPr>
          <w:rFonts w:ascii="Arial" w:hAnsi="Arial" w:cs="Arial"/>
          <w:sz w:val="26"/>
          <w:szCs w:val="26"/>
        </w:rPr>
        <w:t xml:space="preserve"> minutos, del mismo día de su inicio. Firmando de conformidad. ----</w:t>
      </w:r>
      <w:r w:rsidR="00E31810">
        <w:rPr>
          <w:rFonts w:ascii="Arial" w:hAnsi="Arial" w:cs="Arial"/>
          <w:sz w:val="26"/>
          <w:szCs w:val="26"/>
        </w:rPr>
        <w:t>-----------------------</w:t>
      </w:r>
    </w:p>
    <w:p w14:paraId="0FD1233A" w14:textId="77777777" w:rsidR="00E1727B" w:rsidRDefault="00E1727B" w:rsidP="004673A4">
      <w:pPr>
        <w:jc w:val="both"/>
        <w:rPr>
          <w:rFonts w:ascii="Arial" w:hAnsi="Arial" w:cs="Arial"/>
          <w:sz w:val="26"/>
          <w:szCs w:val="26"/>
        </w:rPr>
      </w:pPr>
    </w:p>
    <w:p w14:paraId="2E6C5677" w14:textId="77777777" w:rsidR="00961181" w:rsidRDefault="00961181" w:rsidP="004673A4">
      <w:pPr>
        <w:jc w:val="both"/>
        <w:rPr>
          <w:rFonts w:ascii="Arial" w:hAnsi="Arial" w:cs="Arial"/>
          <w:sz w:val="26"/>
          <w:szCs w:val="26"/>
        </w:rPr>
      </w:pPr>
    </w:p>
    <w:p w14:paraId="734565D8" w14:textId="77777777" w:rsidR="00C166C7" w:rsidRDefault="00C166C7" w:rsidP="004673A4">
      <w:pPr>
        <w:jc w:val="center"/>
        <w:rPr>
          <w:rFonts w:ascii="Arial" w:hAnsi="Arial" w:cs="Arial"/>
          <w:b/>
          <w:sz w:val="26"/>
          <w:szCs w:val="26"/>
        </w:rPr>
      </w:pPr>
    </w:p>
    <w:p w14:paraId="2BC840FA" w14:textId="79943D97" w:rsidR="004673A4" w:rsidRDefault="00A63906" w:rsidP="004673A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DI</w:t>
      </w:r>
      <w:r w:rsidR="004673A4">
        <w:rPr>
          <w:rFonts w:ascii="Arial" w:hAnsi="Arial" w:cs="Arial"/>
          <w:b/>
          <w:sz w:val="26"/>
          <w:szCs w:val="26"/>
        </w:rPr>
        <w:t xml:space="preserve">P. </w:t>
      </w:r>
      <w:r w:rsidR="00961181">
        <w:rPr>
          <w:rFonts w:ascii="Arial" w:hAnsi="Arial" w:cs="Arial"/>
          <w:b/>
          <w:sz w:val="26"/>
          <w:szCs w:val="26"/>
        </w:rPr>
        <w:t>ILIANA JOCELYN OLIVARES LÓPEZ</w:t>
      </w:r>
    </w:p>
    <w:p w14:paraId="3C717277" w14:textId="77777777" w:rsidR="004673A4" w:rsidRDefault="004673A4" w:rsidP="004673A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PRESIDENTA</w:t>
      </w:r>
    </w:p>
    <w:p w14:paraId="2E0FC8CA" w14:textId="77777777" w:rsidR="005C08AA" w:rsidRDefault="005C08AA" w:rsidP="004673A4">
      <w:pPr>
        <w:jc w:val="both"/>
        <w:rPr>
          <w:rFonts w:ascii="Arial" w:hAnsi="Arial" w:cs="Arial"/>
          <w:sz w:val="26"/>
          <w:szCs w:val="26"/>
        </w:rPr>
      </w:pPr>
    </w:p>
    <w:p w14:paraId="4AF0B6E4" w14:textId="0D3DE7C1" w:rsidR="00621F4D" w:rsidRDefault="00621F4D" w:rsidP="004673A4">
      <w:pPr>
        <w:jc w:val="both"/>
        <w:rPr>
          <w:rFonts w:ascii="Arial" w:hAnsi="Arial" w:cs="Arial"/>
          <w:sz w:val="26"/>
          <w:szCs w:val="26"/>
        </w:rPr>
      </w:pPr>
    </w:p>
    <w:p w14:paraId="4733ED37" w14:textId="661F8E6E" w:rsidR="00EB4223" w:rsidRDefault="00EB4223" w:rsidP="004673A4">
      <w:pPr>
        <w:jc w:val="both"/>
        <w:rPr>
          <w:rFonts w:ascii="Arial" w:hAnsi="Arial" w:cs="Arial"/>
          <w:sz w:val="26"/>
          <w:szCs w:val="26"/>
        </w:rPr>
      </w:pPr>
    </w:p>
    <w:p w14:paraId="63A7EE92" w14:textId="77777777" w:rsidR="00F83A6F" w:rsidRDefault="00F83A6F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3686"/>
        <w:gridCol w:w="5069"/>
      </w:tblGrid>
      <w:tr w:rsidR="004673A4" w14:paraId="1951DFF3" w14:textId="77777777" w:rsidTr="001B4843">
        <w:tc>
          <w:tcPr>
            <w:tcW w:w="3686" w:type="dxa"/>
          </w:tcPr>
          <w:p w14:paraId="7B9DAA2A" w14:textId="77777777" w:rsidR="004673A4" w:rsidRDefault="004673A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69" w:type="dxa"/>
            <w:hideMark/>
          </w:tcPr>
          <w:p w14:paraId="6A95FA93" w14:textId="1741232A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1B4843">
              <w:rPr>
                <w:rFonts w:ascii="Arial" w:hAnsi="Arial" w:cs="Arial"/>
                <w:b/>
                <w:sz w:val="26"/>
                <w:szCs w:val="26"/>
              </w:rPr>
              <w:t>JUAN ENRIQUE RIVERA REYES</w:t>
            </w:r>
          </w:p>
          <w:p w14:paraId="16BADA35" w14:textId="3C2897A7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SECRETARI</w:t>
            </w:r>
            <w:r w:rsidR="001B4843">
              <w:rPr>
                <w:rFonts w:ascii="Arial" w:hAnsi="Arial" w:cs="Arial"/>
                <w:b/>
                <w:sz w:val="26"/>
                <w:szCs w:val="26"/>
              </w:rPr>
              <w:t>O</w:t>
            </w:r>
          </w:p>
        </w:tc>
      </w:tr>
    </w:tbl>
    <w:p w14:paraId="750925B2" w14:textId="77777777" w:rsidR="00EF16A0" w:rsidRDefault="00EF16A0" w:rsidP="004673A4">
      <w:pPr>
        <w:jc w:val="both"/>
        <w:rPr>
          <w:rFonts w:ascii="Arial" w:hAnsi="Arial" w:cs="Arial"/>
          <w:sz w:val="26"/>
          <w:szCs w:val="26"/>
        </w:rPr>
      </w:pPr>
    </w:p>
    <w:p w14:paraId="1A540E32" w14:textId="18609BC6" w:rsidR="008B7B97" w:rsidRDefault="008B7B97" w:rsidP="004673A4">
      <w:pPr>
        <w:jc w:val="both"/>
        <w:rPr>
          <w:rFonts w:ascii="Arial" w:hAnsi="Arial" w:cs="Arial"/>
          <w:sz w:val="26"/>
          <w:szCs w:val="26"/>
        </w:rPr>
      </w:pPr>
    </w:p>
    <w:p w14:paraId="3FD2AC14" w14:textId="77777777" w:rsidR="0053547E" w:rsidRDefault="0053547E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4786"/>
        <w:gridCol w:w="3969"/>
      </w:tblGrid>
      <w:tr w:rsidR="004673A4" w14:paraId="0EDDB75F" w14:textId="77777777" w:rsidTr="00486E30">
        <w:tc>
          <w:tcPr>
            <w:tcW w:w="4786" w:type="dxa"/>
            <w:hideMark/>
          </w:tcPr>
          <w:p w14:paraId="47AEAD65" w14:textId="1426163B" w:rsidR="00486E30" w:rsidRDefault="00486E30" w:rsidP="00486E3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1B4843">
              <w:rPr>
                <w:rFonts w:ascii="Arial" w:hAnsi="Arial" w:cs="Arial"/>
                <w:b/>
                <w:sz w:val="26"/>
                <w:szCs w:val="26"/>
              </w:rPr>
              <w:t>EDUARDO CASTILLO LÓPEZ</w:t>
            </w:r>
          </w:p>
          <w:p w14:paraId="133EE57E" w14:textId="77777777" w:rsidR="004673A4" w:rsidRDefault="00486E30" w:rsidP="00486E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  <w:tc>
          <w:tcPr>
            <w:tcW w:w="3969" w:type="dxa"/>
          </w:tcPr>
          <w:p w14:paraId="6EF6D887" w14:textId="77777777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6AD06298" w14:textId="77777777" w:rsidR="004673A4" w:rsidRDefault="004673A4" w:rsidP="004673A4">
      <w:pPr>
        <w:jc w:val="both"/>
        <w:rPr>
          <w:rFonts w:ascii="Arial" w:hAnsi="Arial" w:cs="Arial"/>
          <w:sz w:val="26"/>
          <w:szCs w:val="26"/>
        </w:rPr>
      </w:pPr>
    </w:p>
    <w:p w14:paraId="5F5A7B6F" w14:textId="5EE95D31" w:rsidR="00EF009D" w:rsidRDefault="00EF009D" w:rsidP="004673A4">
      <w:pPr>
        <w:jc w:val="both"/>
        <w:rPr>
          <w:rFonts w:ascii="Arial" w:hAnsi="Arial" w:cs="Arial"/>
          <w:sz w:val="26"/>
          <w:szCs w:val="26"/>
        </w:rPr>
      </w:pPr>
    </w:p>
    <w:p w14:paraId="39A91850" w14:textId="77777777" w:rsidR="00961181" w:rsidRDefault="00961181" w:rsidP="004673A4">
      <w:pPr>
        <w:jc w:val="both"/>
        <w:rPr>
          <w:rFonts w:ascii="Arial" w:hAnsi="Arial" w:cs="Arial"/>
          <w:sz w:val="26"/>
          <w:szCs w:val="26"/>
        </w:rPr>
      </w:pPr>
    </w:p>
    <w:p w14:paraId="63EB2513" w14:textId="77777777" w:rsidR="00C166C7" w:rsidRDefault="00C166C7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3119"/>
        <w:gridCol w:w="5636"/>
      </w:tblGrid>
      <w:tr w:rsidR="004673A4" w14:paraId="17DD7C7E" w14:textId="77777777" w:rsidTr="0053547E">
        <w:tc>
          <w:tcPr>
            <w:tcW w:w="3119" w:type="dxa"/>
          </w:tcPr>
          <w:p w14:paraId="1DB2281D" w14:textId="77777777" w:rsidR="004673A4" w:rsidRDefault="004673A4" w:rsidP="00486E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36" w:type="dxa"/>
            <w:hideMark/>
          </w:tcPr>
          <w:p w14:paraId="56B9A864" w14:textId="764659A5" w:rsidR="00D03109" w:rsidRDefault="00D03109" w:rsidP="00D031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1B4843">
              <w:rPr>
                <w:rFonts w:ascii="Arial" w:hAnsi="Arial" w:cs="Arial"/>
                <w:b/>
                <w:sz w:val="26"/>
                <w:szCs w:val="26"/>
              </w:rPr>
              <w:t>GABRIEL OSWALDO JIMÉNEZ LÓPEZ</w:t>
            </w:r>
          </w:p>
          <w:p w14:paraId="2B7DE596" w14:textId="77777777" w:rsidR="004673A4" w:rsidRDefault="00D03109" w:rsidP="00D031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</w:tbl>
    <w:p w14:paraId="6D282E83" w14:textId="77777777" w:rsidR="002A6DE1" w:rsidRDefault="002A6DE1" w:rsidP="004673A4">
      <w:pPr>
        <w:jc w:val="both"/>
        <w:rPr>
          <w:rFonts w:ascii="Arial" w:hAnsi="Arial" w:cs="Arial"/>
          <w:sz w:val="26"/>
          <w:szCs w:val="26"/>
        </w:rPr>
      </w:pPr>
    </w:p>
    <w:p w14:paraId="01D580AC" w14:textId="2716840A" w:rsidR="00E31810" w:rsidRDefault="00E31810" w:rsidP="004673A4">
      <w:pPr>
        <w:jc w:val="both"/>
        <w:rPr>
          <w:rFonts w:ascii="Arial" w:hAnsi="Arial" w:cs="Arial"/>
          <w:sz w:val="26"/>
          <w:szCs w:val="26"/>
        </w:rPr>
      </w:pPr>
    </w:p>
    <w:p w14:paraId="25D43858" w14:textId="77777777" w:rsidR="00961181" w:rsidRDefault="00961181" w:rsidP="004673A4">
      <w:pPr>
        <w:jc w:val="both"/>
        <w:rPr>
          <w:rFonts w:ascii="Arial" w:hAnsi="Arial" w:cs="Arial"/>
          <w:sz w:val="26"/>
          <w:szCs w:val="26"/>
        </w:rPr>
      </w:pPr>
    </w:p>
    <w:p w14:paraId="278A6DBD" w14:textId="77777777" w:rsidR="003E1B89" w:rsidRDefault="003E1B89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5245"/>
        <w:gridCol w:w="3085"/>
      </w:tblGrid>
      <w:tr w:rsidR="004673A4" w14:paraId="2D67CD21" w14:textId="77777777" w:rsidTr="001B4843">
        <w:tc>
          <w:tcPr>
            <w:tcW w:w="5245" w:type="dxa"/>
            <w:hideMark/>
          </w:tcPr>
          <w:p w14:paraId="7903B979" w14:textId="5C0D37FC" w:rsidR="00D03109" w:rsidRDefault="00D03109" w:rsidP="00D031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1B4843">
              <w:rPr>
                <w:rFonts w:ascii="Arial" w:hAnsi="Arial" w:cs="Arial"/>
                <w:b/>
                <w:sz w:val="26"/>
                <w:szCs w:val="26"/>
              </w:rPr>
              <w:t>ERIKA PATRICIA VALENCIA ÁVILA</w:t>
            </w:r>
          </w:p>
          <w:p w14:paraId="1EEF5F41" w14:textId="77777777" w:rsidR="004673A4" w:rsidRDefault="00D03109" w:rsidP="00D0310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VOCAL </w:t>
            </w:r>
          </w:p>
        </w:tc>
        <w:tc>
          <w:tcPr>
            <w:tcW w:w="3085" w:type="dxa"/>
          </w:tcPr>
          <w:p w14:paraId="602603AC" w14:textId="77777777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02353732" w14:textId="77777777" w:rsidR="004673A4" w:rsidRDefault="004673A4" w:rsidP="004673A4">
      <w:pPr>
        <w:jc w:val="both"/>
        <w:rPr>
          <w:rFonts w:ascii="Arial" w:hAnsi="Arial" w:cs="Arial"/>
          <w:sz w:val="26"/>
          <w:szCs w:val="26"/>
        </w:rPr>
      </w:pPr>
    </w:p>
    <w:p w14:paraId="609D619F" w14:textId="04A0AFA0" w:rsidR="00C166C7" w:rsidRDefault="00C166C7" w:rsidP="004673A4">
      <w:pPr>
        <w:jc w:val="both"/>
        <w:rPr>
          <w:rFonts w:ascii="Arial" w:hAnsi="Arial" w:cs="Arial"/>
          <w:sz w:val="26"/>
          <w:szCs w:val="26"/>
        </w:rPr>
      </w:pPr>
    </w:p>
    <w:p w14:paraId="4AE8D78E" w14:textId="77777777" w:rsidR="00E31810" w:rsidRDefault="00E31810" w:rsidP="004673A4">
      <w:pPr>
        <w:jc w:val="both"/>
        <w:rPr>
          <w:rFonts w:ascii="Arial" w:hAnsi="Arial" w:cs="Arial"/>
          <w:sz w:val="26"/>
          <w:szCs w:val="26"/>
        </w:rPr>
      </w:pPr>
    </w:p>
    <w:p w14:paraId="517845D7" w14:textId="77777777" w:rsidR="002423C6" w:rsidRDefault="002423C6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694"/>
        <w:gridCol w:w="6061"/>
      </w:tblGrid>
      <w:tr w:rsidR="004673A4" w14:paraId="0F202412" w14:textId="77777777" w:rsidTr="001B4843">
        <w:tc>
          <w:tcPr>
            <w:tcW w:w="2694" w:type="dxa"/>
          </w:tcPr>
          <w:p w14:paraId="0E1C26FE" w14:textId="77777777" w:rsidR="004673A4" w:rsidRDefault="004673A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061" w:type="dxa"/>
            <w:hideMark/>
          </w:tcPr>
          <w:p w14:paraId="6F95E546" w14:textId="78810334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1B4843">
              <w:rPr>
                <w:rFonts w:ascii="Arial" w:hAnsi="Arial" w:cs="Arial"/>
                <w:b/>
                <w:sz w:val="26"/>
                <w:szCs w:val="26"/>
              </w:rPr>
              <w:t>KARLA VICTORIA MARTÍNEZ GALLEGOS</w:t>
            </w:r>
          </w:p>
          <w:p w14:paraId="6489A231" w14:textId="77777777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  <w:bookmarkEnd w:id="0"/>
    </w:tbl>
    <w:p w14:paraId="79D68EE0" w14:textId="154F82F4" w:rsidR="003701B0" w:rsidRPr="0053547E" w:rsidRDefault="003701B0" w:rsidP="001B2F25">
      <w:pPr>
        <w:jc w:val="both"/>
        <w:rPr>
          <w:rFonts w:ascii="Arial" w:hAnsi="Arial" w:cs="Arial"/>
          <w:sz w:val="26"/>
          <w:szCs w:val="26"/>
        </w:rPr>
      </w:pPr>
    </w:p>
    <w:p w14:paraId="5C50006D" w14:textId="3AEB925A" w:rsidR="00E31810" w:rsidRDefault="00E31810" w:rsidP="001B2F25">
      <w:pPr>
        <w:jc w:val="both"/>
        <w:rPr>
          <w:rFonts w:ascii="Arial" w:hAnsi="Arial" w:cs="Arial"/>
          <w:sz w:val="26"/>
          <w:szCs w:val="26"/>
        </w:rPr>
      </w:pPr>
    </w:p>
    <w:p w14:paraId="7A5A6D58" w14:textId="77777777" w:rsidR="00175F71" w:rsidRPr="0053547E" w:rsidRDefault="00175F71" w:rsidP="001B2F25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5670"/>
        <w:gridCol w:w="2660"/>
      </w:tblGrid>
      <w:tr w:rsidR="00E50106" w14:paraId="16F7A384" w14:textId="77777777" w:rsidTr="001B4843">
        <w:tc>
          <w:tcPr>
            <w:tcW w:w="5670" w:type="dxa"/>
            <w:hideMark/>
          </w:tcPr>
          <w:p w14:paraId="043B30BA" w14:textId="741ECCCE" w:rsidR="00E50106" w:rsidRDefault="00E50106" w:rsidP="00A2479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1B4843">
              <w:rPr>
                <w:rFonts w:ascii="Arial" w:hAnsi="Arial" w:cs="Arial"/>
                <w:b/>
                <w:sz w:val="26"/>
                <w:szCs w:val="26"/>
              </w:rPr>
              <w:t>CARLOS FRO</w:t>
            </w:r>
            <w:r w:rsidR="0045621C">
              <w:rPr>
                <w:rFonts w:ascii="Arial" w:hAnsi="Arial" w:cs="Arial"/>
                <w:b/>
                <w:sz w:val="26"/>
                <w:szCs w:val="26"/>
              </w:rPr>
              <w:t>Y</w:t>
            </w:r>
            <w:r w:rsidR="001B4843">
              <w:rPr>
                <w:rFonts w:ascii="Arial" w:hAnsi="Arial" w:cs="Arial"/>
                <w:b/>
                <w:sz w:val="26"/>
                <w:szCs w:val="26"/>
              </w:rPr>
              <w:t>LÁN NAVARRO CORRO</w:t>
            </w:r>
          </w:p>
          <w:p w14:paraId="6DC90F55" w14:textId="77777777" w:rsidR="00E50106" w:rsidRDefault="00E50106" w:rsidP="00A247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VOCAL </w:t>
            </w:r>
          </w:p>
        </w:tc>
        <w:tc>
          <w:tcPr>
            <w:tcW w:w="2660" w:type="dxa"/>
          </w:tcPr>
          <w:p w14:paraId="555E1FD2" w14:textId="77777777" w:rsidR="00E50106" w:rsidRDefault="00E50106" w:rsidP="00A2479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4C91358F" w14:textId="79C0942D" w:rsidR="00C166C7" w:rsidRDefault="00C166C7" w:rsidP="00175F71">
      <w:pPr>
        <w:jc w:val="both"/>
        <w:rPr>
          <w:rFonts w:ascii="Arial" w:hAnsi="Arial" w:cs="Arial"/>
          <w:sz w:val="20"/>
          <w:szCs w:val="20"/>
        </w:rPr>
      </w:pPr>
    </w:p>
    <w:sectPr w:rsidR="00C166C7" w:rsidSect="009B637C">
      <w:headerReference w:type="default" r:id="rId8"/>
      <w:footerReference w:type="even" r:id="rId9"/>
      <w:footerReference w:type="default" r:id="rId10"/>
      <w:pgSz w:w="12191" w:h="19221" w:code="1"/>
      <w:pgMar w:top="1134" w:right="1276" w:bottom="1134" w:left="27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4965E" w14:textId="77777777" w:rsidR="007C0EB2" w:rsidRDefault="007C0EB2">
      <w:r>
        <w:separator/>
      </w:r>
    </w:p>
  </w:endnote>
  <w:endnote w:type="continuationSeparator" w:id="0">
    <w:p w14:paraId="7F48B91B" w14:textId="77777777" w:rsidR="007C0EB2" w:rsidRDefault="007C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etria">
    <w:altName w:val="Calibri"/>
    <w:charset w:val="4D"/>
    <w:family w:val="swiss"/>
    <w:pitch w:val="variable"/>
    <w:sig w:usb0="A00002EF" w:usb1="5000207B" w:usb2="0000002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F321" w14:textId="77777777" w:rsidR="007C7D82" w:rsidRDefault="007C7D82" w:rsidP="001747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39F010" w14:textId="77777777" w:rsidR="007C7D82" w:rsidRDefault="007C7D82" w:rsidP="008E6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EC0F" w14:textId="2A66FBCB" w:rsidR="00FD19D5" w:rsidRDefault="00FD19D5" w:rsidP="00FD19D5">
    <w:pPr>
      <w:pStyle w:val="Piedepgina"/>
      <w:framePr w:wrap="around" w:vAnchor="text" w:hAnchor="page" w:x="10720" w:y="258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513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C6FDBA9" w14:textId="77777777" w:rsidR="00FD19D5" w:rsidRPr="00FD19D5" w:rsidRDefault="00FD19D5" w:rsidP="00813208">
    <w:pPr>
      <w:pStyle w:val="Piedepgina"/>
      <w:ind w:firstLine="57"/>
      <w:rPr>
        <w:rFonts w:ascii="Baskerville Old Face" w:hAnsi="Baskerville Old Face"/>
        <w:smallCaps/>
        <w:sz w:val="26"/>
        <w:szCs w:val="26"/>
      </w:rPr>
    </w:pPr>
  </w:p>
  <w:p w14:paraId="3A4A9E90" w14:textId="77777777" w:rsidR="00934028" w:rsidRDefault="007C7D82" w:rsidP="00813208">
    <w:pPr>
      <w:pStyle w:val="Piedepgina"/>
      <w:ind w:firstLine="57"/>
      <w:rPr>
        <w:rFonts w:ascii="Baskerville Old Face" w:hAnsi="Baskerville Old Face"/>
        <w:smallCaps/>
        <w:sz w:val="18"/>
        <w:szCs w:val="18"/>
      </w:rPr>
    </w:pPr>
    <w:r w:rsidRPr="003C65F1">
      <w:rPr>
        <w:rFonts w:ascii="Baskerville Old Face" w:hAnsi="Baskerville Old Face"/>
        <w:smallCaps/>
        <w:sz w:val="18"/>
        <w:szCs w:val="18"/>
      </w:rPr>
      <w:t>Dirección General de Servicios Legislativos</w:t>
    </w:r>
  </w:p>
  <w:p w14:paraId="5BB1CEAE" w14:textId="77777777" w:rsidR="009757A4" w:rsidRPr="00FD19D5" w:rsidRDefault="009757A4" w:rsidP="00813208">
    <w:pPr>
      <w:pStyle w:val="Piedepgina"/>
      <w:ind w:firstLine="57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3E9A5" w14:textId="77777777" w:rsidR="007C0EB2" w:rsidRDefault="007C0EB2">
      <w:r>
        <w:separator/>
      </w:r>
    </w:p>
  </w:footnote>
  <w:footnote w:type="continuationSeparator" w:id="0">
    <w:p w14:paraId="66CAF3FA" w14:textId="77777777" w:rsidR="007C0EB2" w:rsidRDefault="007C0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06D4" w14:textId="44106910" w:rsidR="001B4843" w:rsidRDefault="00736393" w:rsidP="00507D88">
    <w:pPr>
      <w:jc w:val="center"/>
      <w:rPr>
        <w:rFonts w:ascii="Copperplate Gothic Light" w:hAnsi="Copperplate Gothic Light" w:cs="Arial"/>
        <w:sz w:val="26"/>
        <w:szCs w:val="26"/>
      </w:rPr>
    </w:pPr>
    <w:r>
      <w:rPr>
        <w:rFonts w:ascii="Copperplate Gothic Light" w:hAnsi="Copperplate Gothic Light" w:cs="Arial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723B27F9" wp14:editId="4C8983A6">
          <wp:simplePos x="0" y="0"/>
          <wp:positionH relativeFrom="column">
            <wp:posOffset>-1718945</wp:posOffset>
          </wp:positionH>
          <wp:positionV relativeFrom="paragraph">
            <wp:posOffset>-393065</wp:posOffset>
          </wp:positionV>
          <wp:extent cx="1676400" cy="217043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17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5FF00C" w14:textId="70F36256" w:rsidR="001B4843" w:rsidRDefault="001B4843" w:rsidP="00507D88">
    <w:pPr>
      <w:jc w:val="center"/>
      <w:rPr>
        <w:rFonts w:ascii="Copperplate Gothic Light" w:hAnsi="Copperplate Gothic Light" w:cs="Arial"/>
        <w:sz w:val="26"/>
        <w:szCs w:val="26"/>
      </w:rPr>
    </w:pPr>
  </w:p>
  <w:p w14:paraId="3A1227C8" w14:textId="05B4B679" w:rsidR="00507D88" w:rsidRDefault="00507D88" w:rsidP="00507D88">
    <w:pPr>
      <w:jc w:val="center"/>
      <w:rPr>
        <w:rFonts w:ascii="Copperplate Gothic Light" w:hAnsi="Copperplate Gothic Light" w:cs="Arial"/>
        <w:sz w:val="26"/>
        <w:szCs w:val="26"/>
      </w:rPr>
    </w:pPr>
  </w:p>
  <w:p w14:paraId="167B88A6" w14:textId="77777777" w:rsidR="00C94AFA" w:rsidRPr="00C94AFA" w:rsidRDefault="00C94AFA" w:rsidP="00C94AFA">
    <w:pPr>
      <w:ind w:firstLine="170"/>
      <w:jc w:val="center"/>
      <w:rPr>
        <w:rFonts w:ascii="Copperplate Gothic Light" w:hAnsi="Copperplate Gothic Light" w:cs="Arial"/>
        <w:sz w:val="26"/>
        <w:szCs w:val="26"/>
      </w:rPr>
    </w:pPr>
    <w:r w:rsidRPr="00C94AFA">
      <w:rPr>
        <w:rFonts w:ascii="Copperplate Gothic Light" w:hAnsi="Copperplate Gothic Light" w:cs="Arial"/>
        <w:sz w:val="26"/>
        <w:szCs w:val="26"/>
      </w:rPr>
      <w:t xml:space="preserve">Comisión de Control, Vigilancia y Evaluación </w:t>
    </w:r>
  </w:p>
  <w:p w14:paraId="1C3611E3" w14:textId="77777777" w:rsidR="00C94AFA" w:rsidRPr="00C94AFA" w:rsidRDefault="00C94AFA" w:rsidP="00C94AFA">
    <w:pPr>
      <w:ind w:firstLine="170"/>
      <w:jc w:val="center"/>
      <w:rPr>
        <w:rFonts w:ascii="Copperplate Gothic Light" w:hAnsi="Copperplate Gothic Light" w:cs="Arial"/>
        <w:b/>
        <w:sz w:val="26"/>
        <w:szCs w:val="26"/>
      </w:rPr>
    </w:pPr>
    <w:r w:rsidRPr="00C94AFA">
      <w:rPr>
        <w:rFonts w:ascii="Copperplate Gothic Light" w:hAnsi="Copperplate Gothic Light" w:cs="Arial"/>
        <w:sz w:val="26"/>
        <w:szCs w:val="26"/>
      </w:rPr>
      <w:t>de la Auditoría Superior del Estado</w:t>
    </w:r>
  </w:p>
  <w:p w14:paraId="559C6DB0" w14:textId="77B0280D" w:rsidR="00C02987" w:rsidRDefault="00C02987" w:rsidP="002B7D81">
    <w:pPr>
      <w:ind w:firstLine="170"/>
      <w:jc w:val="center"/>
      <w:rPr>
        <w:rFonts w:ascii="Copperplate Gothic Light" w:hAnsi="Copperplate Gothic Light" w:cs="Arial"/>
        <w:sz w:val="28"/>
        <w:szCs w:val="28"/>
      </w:rPr>
    </w:pPr>
  </w:p>
  <w:p w14:paraId="5144F84F" w14:textId="2CD43BD0" w:rsidR="001157A3" w:rsidRDefault="001157A3" w:rsidP="001157A3">
    <w:pPr>
      <w:pStyle w:val="Encabezado"/>
      <w:jc w:val="right"/>
      <w:rPr>
        <w:rFonts w:ascii="Monotype Corsiva" w:hAnsi="Monotype Corsiva" w:cs="Arial"/>
      </w:rPr>
    </w:pPr>
  </w:p>
  <w:p w14:paraId="65076244" w14:textId="77777777" w:rsidR="00C94AFA" w:rsidRDefault="00C94AFA" w:rsidP="001157A3">
    <w:pPr>
      <w:pStyle w:val="Encabezado"/>
      <w:jc w:val="right"/>
      <w:rPr>
        <w:rFonts w:ascii="Monotype Corsiva" w:hAnsi="Monotype Corsiva" w:cs="Arial"/>
      </w:rPr>
    </w:pPr>
  </w:p>
  <w:p w14:paraId="62D68101" w14:textId="77777777" w:rsidR="00647112" w:rsidRPr="00E44492" w:rsidRDefault="00647112" w:rsidP="000230EB">
    <w:pPr>
      <w:jc w:val="center"/>
      <w:rPr>
        <w:rFonts w:ascii="Copperplate Gothic Light" w:hAnsi="Copperplate Gothic Light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4D96"/>
    <w:multiLevelType w:val="hybridMultilevel"/>
    <w:tmpl w:val="5E067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58C"/>
    <w:multiLevelType w:val="hybridMultilevel"/>
    <w:tmpl w:val="B7F6CFEE"/>
    <w:lvl w:ilvl="0" w:tplc="080A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2" w15:restartNumberingAfterBreak="0">
    <w:nsid w:val="2A70368A"/>
    <w:multiLevelType w:val="hybridMultilevel"/>
    <w:tmpl w:val="F2BA6C26"/>
    <w:lvl w:ilvl="0" w:tplc="08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52426DDD"/>
    <w:multiLevelType w:val="hybridMultilevel"/>
    <w:tmpl w:val="F864A7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27C74"/>
    <w:multiLevelType w:val="hybridMultilevel"/>
    <w:tmpl w:val="8384EA72"/>
    <w:lvl w:ilvl="0" w:tplc="080A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 w16cid:durableId="1479221171">
    <w:abstractNumId w:val="2"/>
  </w:num>
  <w:num w:numId="2" w16cid:durableId="1404571933">
    <w:abstractNumId w:val="0"/>
  </w:num>
  <w:num w:numId="3" w16cid:durableId="466364781">
    <w:abstractNumId w:val="4"/>
  </w:num>
  <w:num w:numId="4" w16cid:durableId="1473328489">
    <w:abstractNumId w:val="3"/>
  </w:num>
  <w:num w:numId="5" w16cid:durableId="365521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D7"/>
    <w:rsid w:val="00000632"/>
    <w:rsid w:val="000016C8"/>
    <w:rsid w:val="00001C81"/>
    <w:rsid w:val="0000350B"/>
    <w:rsid w:val="00004A60"/>
    <w:rsid w:val="00006E97"/>
    <w:rsid w:val="000071B3"/>
    <w:rsid w:val="00007A7B"/>
    <w:rsid w:val="0001063C"/>
    <w:rsid w:val="00010703"/>
    <w:rsid w:val="00010801"/>
    <w:rsid w:val="00010A63"/>
    <w:rsid w:val="0001170C"/>
    <w:rsid w:val="000117FB"/>
    <w:rsid w:val="00011A34"/>
    <w:rsid w:val="00012F57"/>
    <w:rsid w:val="00013852"/>
    <w:rsid w:val="00014E35"/>
    <w:rsid w:val="00015236"/>
    <w:rsid w:val="00016710"/>
    <w:rsid w:val="000167B0"/>
    <w:rsid w:val="00016F49"/>
    <w:rsid w:val="00017EB1"/>
    <w:rsid w:val="0002034C"/>
    <w:rsid w:val="0002062A"/>
    <w:rsid w:val="00021E7B"/>
    <w:rsid w:val="00022BC5"/>
    <w:rsid w:val="00022E5F"/>
    <w:rsid w:val="000230EB"/>
    <w:rsid w:val="00023A6D"/>
    <w:rsid w:val="00024C97"/>
    <w:rsid w:val="000268B3"/>
    <w:rsid w:val="00026D23"/>
    <w:rsid w:val="0002754A"/>
    <w:rsid w:val="000275B6"/>
    <w:rsid w:val="00027D4A"/>
    <w:rsid w:val="000323B5"/>
    <w:rsid w:val="00034A5C"/>
    <w:rsid w:val="00035C6B"/>
    <w:rsid w:val="0003697C"/>
    <w:rsid w:val="000369C6"/>
    <w:rsid w:val="000369E9"/>
    <w:rsid w:val="0003778D"/>
    <w:rsid w:val="00037B87"/>
    <w:rsid w:val="000401E8"/>
    <w:rsid w:val="00041306"/>
    <w:rsid w:val="00041EA7"/>
    <w:rsid w:val="00042855"/>
    <w:rsid w:val="0004285A"/>
    <w:rsid w:val="00042902"/>
    <w:rsid w:val="00042E96"/>
    <w:rsid w:val="0004508C"/>
    <w:rsid w:val="000456A2"/>
    <w:rsid w:val="00046618"/>
    <w:rsid w:val="000467AE"/>
    <w:rsid w:val="00046A0C"/>
    <w:rsid w:val="00050242"/>
    <w:rsid w:val="0005096F"/>
    <w:rsid w:val="00050B70"/>
    <w:rsid w:val="00050DB1"/>
    <w:rsid w:val="00051FEC"/>
    <w:rsid w:val="00052B4A"/>
    <w:rsid w:val="00053781"/>
    <w:rsid w:val="00053A5A"/>
    <w:rsid w:val="00054F07"/>
    <w:rsid w:val="00055A01"/>
    <w:rsid w:val="00056B04"/>
    <w:rsid w:val="000578F1"/>
    <w:rsid w:val="00060251"/>
    <w:rsid w:val="00060E7A"/>
    <w:rsid w:val="000617AB"/>
    <w:rsid w:val="000619FB"/>
    <w:rsid w:val="00062873"/>
    <w:rsid w:val="00062C80"/>
    <w:rsid w:val="00063730"/>
    <w:rsid w:val="00063AC5"/>
    <w:rsid w:val="00065261"/>
    <w:rsid w:val="00065C7E"/>
    <w:rsid w:val="00066CC7"/>
    <w:rsid w:val="0007059B"/>
    <w:rsid w:val="00072276"/>
    <w:rsid w:val="00072667"/>
    <w:rsid w:val="000726F4"/>
    <w:rsid w:val="00075AD7"/>
    <w:rsid w:val="000761CA"/>
    <w:rsid w:val="00076290"/>
    <w:rsid w:val="00076FA2"/>
    <w:rsid w:val="000800EE"/>
    <w:rsid w:val="00080844"/>
    <w:rsid w:val="00080A93"/>
    <w:rsid w:val="000813D8"/>
    <w:rsid w:val="00081EBB"/>
    <w:rsid w:val="00082341"/>
    <w:rsid w:val="0008284E"/>
    <w:rsid w:val="00082E6D"/>
    <w:rsid w:val="00083328"/>
    <w:rsid w:val="0008336D"/>
    <w:rsid w:val="0008482F"/>
    <w:rsid w:val="00084D1F"/>
    <w:rsid w:val="00084F18"/>
    <w:rsid w:val="00084FD7"/>
    <w:rsid w:val="0008564E"/>
    <w:rsid w:val="00086120"/>
    <w:rsid w:val="00086A24"/>
    <w:rsid w:val="00087F55"/>
    <w:rsid w:val="00090BAA"/>
    <w:rsid w:val="00091718"/>
    <w:rsid w:val="00092389"/>
    <w:rsid w:val="000926F6"/>
    <w:rsid w:val="000930B2"/>
    <w:rsid w:val="00093315"/>
    <w:rsid w:val="00094083"/>
    <w:rsid w:val="00096DC6"/>
    <w:rsid w:val="00096E90"/>
    <w:rsid w:val="00097093"/>
    <w:rsid w:val="000A038D"/>
    <w:rsid w:val="000A079B"/>
    <w:rsid w:val="000A23CE"/>
    <w:rsid w:val="000A25BB"/>
    <w:rsid w:val="000A2DEC"/>
    <w:rsid w:val="000A2E2B"/>
    <w:rsid w:val="000A3C4F"/>
    <w:rsid w:val="000A445E"/>
    <w:rsid w:val="000A447F"/>
    <w:rsid w:val="000A503C"/>
    <w:rsid w:val="000A5469"/>
    <w:rsid w:val="000A7608"/>
    <w:rsid w:val="000B1675"/>
    <w:rsid w:val="000B2986"/>
    <w:rsid w:val="000B31DD"/>
    <w:rsid w:val="000B53F8"/>
    <w:rsid w:val="000B63DE"/>
    <w:rsid w:val="000B6420"/>
    <w:rsid w:val="000B650E"/>
    <w:rsid w:val="000B71B8"/>
    <w:rsid w:val="000B7EFE"/>
    <w:rsid w:val="000C0607"/>
    <w:rsid w:val="000C0B39"/>
    <w:rsid w:val="000C0F48"/>
    <w:rsid w:val="000C115F"/>
    <w:rsid w:val="000C2CD6"/>
    <w:rsid w:val="000C39E1"/>
    <w:rsid w:val="000C45D5"/>
    <w:rsid w:val="000C5C3B"/>
    <w:rsid w:val="000D03D5"/>
    <w:rsid w:val="000D0EF2"/>
    <w:rsid w:val="000D2146"/>
    <w:rsid w:val="000D4B87"/>
    <w:rsid w:val="000D576B"/>
    <w:rsid w:val="000D5DA1"/>
    <w:rsid w:val="000D5E13"/>
    <w:rsid w:val="000D6AE2"/>
    <w:rsid w:val="000E097D"/>
    <w:rsid w:val="000E1086"/>
    <w:rsid w:val="000E1F2E"/>
    <w:rsid w:val="000E2C9C"/>
    <w:rsid w:val="000E38E8"/>
    <w:rsid w:val="000E5F62"/>
    <w:rsid w:val="000E6A3A"/>
    <w:rsid w:val="000E7930"/>
    <w:rsid w:val="000F04E4"/>
    <w:rsid w:val="000F0700"/>
    <w:rsid w:val="000F18DD"/>
    <w:rsid w:val="000F2D82"/>
    <w:rsid w:val="000F2DBD"/>
    <w:rsid w:val="000F369E"/>
    <w:rsid w:val="000F48FC"/>
    <w:rsid w:val="000F4EE7"/>
    <w:rsid w:val="000F4FA7"/>
    <w:rsid w:val="000F5D94"/>
    <w:rsid w:val="000F6302"/>
    <w:rsid w:val="000F6F0D"/>
    <w:rsid w:val="000F7575"/>
    <w:rsid w:val="000F7641"/>
    <w:rsid w:val="000F7E08"/>
    <w:rsid w:val="001003F1"/>
    <w:rsid w:val="00100DD9"/>
    <w:rsid w:val="001010B0"/>
    <w:rsid w:val="00101DBE"/>
    <w:rsid w:val="0010233B"/>
    <w:rsid w:val="00102CFC"/>
    <w:rsid w:val="0010388B"/>
    <w:rsid w:val="00103BA2"/>
    <w:rsid w:val="001047FC"/>
    <w:rsid w:val="00104CE7"/>
    <w:rsid w:val="0010556B"/>
    <w:rsid w:val="00106B65"/>
    <w:rsid w:val="00106EA4"/>
    <w:rsid w:val="001075BA"/>
    <w:rsid w:val="001079D8"/>
    <w:rsid w:val="00107C27"/>
    <w:rsid w:val="00107F86"/>
    <w:rsid w:val="0011071F"/>
    <w:rsid w:val="00110BA0"/>
    <w:rsid w:val="00111AA4"/>
    <w:rsid w:val="00114E14"/>
    <w:rsid w:val="0011564B"/>
    <w:rsid w:val="001157A3"/>
    <w:rsid w:val="001159ED"/>
    <w:rsid w:val="00116DA1"/>
    <w:rsid w:val="001212E2"/>
    <w:rsid w:val="00122735"/>
    <w:rsid w:val="001227FD"/>
    <w:rsid w:val="0012398C"/>
    <w:rsid w:val="00124DC1"/>
    <w:rsid w:val="001259E0"/>
    <w:rsid w:val="0012612A"/>
    <w:rsid w:val="00126525"/>
    <w:rsid w:val="00127307"/>
    <w:rsid w:val="00127D15"/>
    <w:rsid w:val="0013013E"/>
    <w:rsid w:val="00130206"/>
    <w:rsid w:val="0013021D"/>
    <w:rsid w:val="0013096B"/>
    <w:rsid w:val="0013112B"/>
    <w:rsid w:val="0013189E"/>
    <w:rsid w:val="001326BB"/>
    <w:rsid w:val="00132D68"/>
    <w:rsid w:val="00135707"/>
    <w:rsid w:val="001360A7"/>
    <w:rsid w:val="001360B7"/>
    <w:rsid w:val="00137E9F"/>
    <w:rsid w:val="00140A4D"/>
    <w:rsid w:val="0014103F"/>
    <w:rsid w:val="0014147E"/>
    <w:rsid w:val="0014166E"/>
    <w:rsid w:val="001419C5"/>
    <w:rsid w:val="00141B33"/>
    <w:rsid w:val="0014249B"/>
    <w:rsid w:val="0014264F"/>
    <w:rsid w:val="0014293E"/>
    <w:rsid w:val="0014378C"/>
    <w:rsid w:val="001437FA"/>
    <w:rsid w:val="00143C78"/>
    <w:rsid w:val="00143F0D"/>
    <w:rsid w:val="0014400B"/>
    <w:rsid w:val="001441F8"/>
    <w:rsid w:val="0014464E"/>
    <w:rsid w:val="001448AE"/>
    <w:rsid w:val="00144CAC"/>
    <w:rsid w:val="00145C84"/>
    <w:rsid w:val="00147098"/>
    <w:rsid w:val="00147B0F"/>
    <w:rsid w:val="001500B6"/>
    <w:rsid w:val="00150F99"/>
    <w:rsid w:val="00151AA2"/>
    <w:rsid w:val="00152000"/>
    <w:rsid w:val="0015227C"/>
    <w:rsid w:val="00152947"/>
    <w:rsid w:val="00152CB3"/>
    <w:rsid w:val="001533F8"/>
    <w:rsid w:val="00154666"/>
    <w:rsid w:val="00155160"/>
    <w:rsid w:val="00155332"/>
    <w:rsid w:val="00161B4D"/>
    <w:rsid w:val="00161D32"/>
    <w:rsid w:val="00161DC5"/>
    <w:rsid w:val="0016552C"/>
    <w:rsid w:val="00165633"/>
    <w:rsid w:val="00166FF1"/>
    <w:rsid w:val="00167405"/>
    <w:rsid w:val="00167598"/>
    <w:rsid w:val="00171659"/>
    <w:rsid w:val="0017199B"/>
    <w:rsid w:val="0017238E"/>
    <w:rsid w:val="00172AFB"/>
    <w:rsid w:val="00173475"/>
    <w:rsid w:val="001734B1"/>
    <w:rsid w:val="00173B33"/>
    <w:rsid w:val="001747B6"/>
    <w:rsid w:val="0017497A"/>
    <w:rsid w:val="00175BB7"/>
    <w:rsid w:val="00175F71"/>
    <w:rsid w:val="00176877"/>
    <w:rsid w:val="00177544"/>
    <w:rsid w:val="001776D3"/>
    <w:rsid w:val="00177F8F"/>
    <w:rsid w:val="00180567"/>
    <w:rsid w:val="00180893"/>
    <w:rsid w:val="00182035"/>
    <w:rsid w:val="00182687"/>
    <w:rsid w:val="001841FE"/>
    <w:rsid w:val="00184AC6"/>
    <w:rsid w:val="00184B01"/>
    <w:rsid w:val="00184BF5"/>
    <w:rsid w:val="001853CE"/>
    <w:rsid w:val="00185524"/>
    <w:rsid w:val="00185E67"/>
    <w:rsid w:val="001862A3"/>
    <w:rsid w:val="00186553"/>
    <w:rsid w:val="00186991"/>
    <w:rsid w:val="00187345"/>
    <w:rsid w:val="00187635"/>
    <w:rsid w:val="00187F05"/>
    <w:rsid w:val="00191303"/>
    <w:rsid w:val="001929AC"/>
    <w:rsid w:val="00193DEB"/>
    <w:rsid w:val="00193EB0"/>
    <w:rsid w:val="001942E4"/>
    <w:rsid w:val="001951B3"/>
    <w:rsid w:val="001956BB"/>
    <w:rsid w:val="00195C9A"/>
    <w:rsid w:val="001972C7"/>
    <w:rsid w:val="001974D2"/>
    <w:rsid w:val="001A0334"/>
    <w:rsid w:val="001A22EB"/>
    <w:rsid w:val="001A26D7"/>
    <w:rsid w:val="001A2ACA"/>
    <w:rsid w:val="001A64E6"/>
    <w:rsid w:val="001A66D8"/>
    <w:rsid w:val="001A79B7"/>
    <w:rsid w:val="001A7FF3"/>
    <w:rsid w:val="001B0FB3"/>
    <w:rsid w:val="001B14FE"/>
    <w:rsid w:val="001B214D"/>
    <w:rsid w:val="001B2F25"/>
    <w:rsid w:val="001B3B8C"/>
    <w:rsid w:val="001B4843"/>
    <w:rsid w:val="001B5372"/>
    <w:rsid w:val="001B6D44"/>
    <w:rsid w:val="001B7748"/>
    <w:rsid w:val="001C13B3"/>
    <w:rsid w:val="001C16A5"/>
    <w:rsid w:val="001C18E7"/>
    <w:rsid w:val="001C36AE"/>
    <w:rsid w:val="001C3C1F"/>
    <w:rsid w:val="001C46B5"/>
    <w:rsid w:val="001C5484"/>
    <w:rsid w:val="001C54F0"/>
    <w:rsid w:val="001C59DF"/>
    <w:rsid w:val="001C608B"/>
    <w:rsid w:val="001D101F"/>
    <w:rsid w:val="001D1373"/>
    <w:rsid w:val="001D1530"/>
    <w:rsid w:val="001D241F"/>
    <w:rsid w:val="001D3D4E"/>
    <w:rsid w:val="001D3FB1"/>
    <w:rsid w:val="001D55B1"/>
    <w:rsid w:val="001D59B2"/>
    <w:rsid w:val="001D5BF2"/>
    <w:rsid w:val="001D5E47"/>
    <w:rsid w:val="001D5E5D"/>
    <w:rsid w:val="001D7374"/>
    <w:rsid w:val="001E01E3"/>
    <w:rsid w:val="001E0447"/>
    <w:rsid w:val="001E0925"/>
    <w:rsid w:val="001E194F"/>
    <w:rsid w:val="001E1B3F"/>
    <w:rsid w:val="001E241D"/>
    <w:rsid w:val="001E28AF"/>
    <w:rsid w:val="001E4DE8"/>
    <w:rsid w:val="001E5EC0"/>
    <w:rsid w:val="001E6FFE"/>
    <w:rsid w:val="001F0444"/>
    <w:rsid w:val="001F0DA8"/>
    <w:rsid w:val="001F1004"/>
    <w:rsid w:val="001F2180"/>
    <w:rsid w:val="001F29C9"/>
    <w:rsid w:val="001F2F1A"/>
    <w:rsid w:val="001F3743"/>
    <w:rsid w:val="001F3FBF"/>
    <w:rsid w:val="001F445A"/>
    <w:rsid w:val="001F5AD8"/>
    <w:rsid w:val="001F79AA"/>
    <w:rsid w:val="00200658"/>
    <w:rsid w:val="0020082E"/>
    <w:rsid w:val="002010AE"/>
    <w:rsid w:val="0020167C"/>
    <w:rsid w:val="002016DA"/>
    <w:rsid w:val="002018DF"/>
    <w:rsid w:val="00202D4D"/>
    <w:rsid w:val="00202F2D"/>
    <w:rsid w:val="00205304"/>
    <w:rsid w:val="002056A9"/>
    <w:rsid w:val="0020611D"/>
    <w:rsid w:val="00210AD9"/>
    <w:rsid w:val="00211307"/>
    <w:rsid w:val="00211D45"/>
    <w:rsid w:val="002126A3"/>
    <w:rsid w:val="00212E2A"/>
    <w:rsid w:val="00212E98"/>
    <w:rsid w:val="00213E66"/>
    <w:rsid w:val="002141D7"/>
    <w:rsid w:val="002146D7"/>
    <w:rsid w:val="00214D33"/>
    <w:rsid w:val="00216602"/>
    <w:rsid w:val="0021670B"/>
    <w:rsid w:val="0021705F"/>
    <w:rsid w:val="002178E6"/>
    <w:rsid w:val="00217A60"/>
    <w:rsid w:val="00220430"/>
    <w:rsid w:val="002216FE"/>
    <w:rsid w:val="00221708"/>
    <w:rsid w:val="00221F2D"/>
    <w:rsid w:val="00222E99"/>
    <w:rsid w:val="002257AA"/>
    <w:rsid w:val="002259D5"/>
    <w:rsid w:val="00230D3F"/>
    <w:rsid w:val="002341AC"/>
    <w:rsid w:val="002349F3"/>
    <w:rsid w:val="00234C27"/>
    <w:rsid w:val="00234EBF"/>
    <w:rsid w:val="002353D8"/>
    <w:rsid w:val="002359EF"/>
    <w:rsid w:val="00236FBD"/>
    <w:rsid w:val="00237563"/>
    <w:rsid w:val="0023768C"/>
    <w:rsid w:val="00240316"/>
    <w:rsid w:val="002423C6"/>
    <w:rsid w:val="00242468"/>
    <w:rsid w:val="0024249F"/>
    <w:rsid w:val="00243FC3"/>
    <w:rsid w:val="002442D9"/>
    <w:rsid w:val="00244422"/>
    <w:rsid w:val="00244424"/>
    <w:rsid w:val="00244EDC"/>
    <w:rsid w:val="0024514F"/>
    <w:rsid w:val="00246AD4"/>
    <w:rsid w:val="0025048F"/>
    <w:rsid w:val="00252FDB"/>
    <w:rsid w:val="002537FE"/>
    <w:rsid w:val="002542A3"/>
    <w:rsid w:val="00254613"/>
    <w:rsid w:val="00254C5D"/>
    <w:rsid w:val="002554D7"/>
    <w:rsid w:val="00256A2D"/>
    <w:rsid w:val="00257BE8"/>
    <w:rsid w:val="00257DC7"/>
    <w:rsid w:val="00260BD8"/>
    <w:rsid w:val="00260E02"/>
    <w:rsid w:val="00261319"/>
    <w:rsid w:val="0026155F"/>
    <w:rsid w:val="0026174E"/>
    <w:rsid w:val="00261F8A"/>
    <w:rsid w:val="0026219F"/>
    <w:rsid w:val="00265910"/>
    <w:rsid w:val="00265BF3"/>
    <w:rsid w:val="00267458"/>
    <w:rsid w:val="00267888"/>
    <w:rsid w:val="00273BFA"/>
    <w:rsid w:val="002741A7"/>
    <w:rsid w:val="00274425"/>
    <w:rsid w:val="002745D5"/>
    <w:rsid w:val="00275142"/>
    <w:rsid w:val="00275238"/>
    <w:rsid w:val="00276F2A"/>
    <w:rsid w:val="00277593"/>
    <w:rsid w:val="00277AA8"/>
    <w:rsid w:val="00277F52"/>
    <w:rsid w:val="00282127"/>
    <w:rsid w:val="0028336B"/>
    <w:rsid w:val="0028375C"/>
    <w:rsid w:val="00283A4B"/>
    <w:rsid w:val="00283D4C"/>
    <w:rsid w:val="00283D75"/>
    <w:rsid w:val="00284998"/>
    <w:rsid w:val="002850E7"/>
    <w:rsid w:val="0028573C"/>
    <w:rsid w:val="00287326"/>
    <w:rsid w:val="002875FF"/>
    <w:rsid w:val="0028764F"/>
    <w:rsid w:val="0028793D"/>
    <w:rsid w:val="00290272"/>
    <w:rsid w:val="00290AE5"/>
    <w:rsid w:val="002915D3"/>
    <w:rsid w:val="00291E79"/>
    <w:rsid w:val="002923B1"/>
    <w:rsid w:val="0029300E"/>
    <w:rsid w:val="00294561"/>
    <w:rsid w:val="00295852"/>
    <w:rsid w:val="00296199"/>
    <w:rsid w:val="0029657A"/>
    <w:rsid w:val="0029717F"/>
    <w:rsid w:val="00297B39"/>
    <w:rsid w:val="002A01F6"/>
    <w:rsid w:val="002A154C"/>
    <w:rsid w:val="002A19F7"/>
    <w:rsid w:val="002A2142"/>
    <w:rsid w:val="002A36A4"/>
    <w:rsid w:val="002A6DE1"/>
    <w:rsid w:val="002A735A"/>
    <w:rsid w:val="002A7C89"/>
    <w:rsid w:val="002B0E2F"/>
    <w:rsid w:val="002B18D8"/>
    <w:rsid w:val="002B2527"/>
    <w:rsid w:val="002B31E2"/>
    <w:rsid w:val="002B321A"/>
    <w:rsid w:val="002B4015"/>
    <w:rsid w:val="002B59F4"/>
    <w:rsid w:val="002B5A96"/>
    <w:rsid w:val="002B64FE"/>
    <w:rsid w:val="002B6672"/>
    <w:rsid w:val="002B6E5E"/>
    <w:rsid w:val="002B75AE"/>
    <w:rsid w:val="002B7D81"/>
    <w:rsid w:val="002C0614"/>
    <w:rsid w:val="002C2261"/>
    <w:rsid w:val="002C26E3"/>
    <w:rsid w:val="002C2B13"/>
    <w:rsid w:val="002C3149"/>
    <w:rsid w:val="002C45DA"/>
    <w:rsid w:val="002C493B"/>
    <w:rsid w:val="002C50EC"/>
    <w:rsid w:val="002C5CF1"/>
    <w:rsid w:val="002C5EBF"/>
    <w:rsid w:val="002C66D4"/>
    <w:rsid w:val="002C6752"/>
    <w:rsid w:val="002C716E"/>
    <w:rsid w:val="002C72FC"/>
    <w:rsid w:val="002D0B04"/>
    <w:rsid w:val="002D1593"/>
    <w:rsid w:val="002D38AC"/>
    <w:rsid w:val="002D4DB6"/>
    <w:rsid w:val="002D530F"/>
    <w:rsid w:val="002D652C"/>
    <w:rsid w:val="002D666F"/>
    <w:rsid w:val="002D75B0"/>
    <w:rsid w:val="002E0126"/>
    <w:rsid w:val="002E027F"/>
    <w:rsid w:val="002E0C39"/>
    <w:rsid w:val="002E1578"/>
    <w:rsid w:val="002E174D"/>
    <w:rsid w:val="002E1C38"/>
    <w:rsid w:val="002E1D22"/>
    <w:rsid w:val="002E305D"/>
    <w:rsid w:val="002E4289"/>
    <w:rsid w:val="002E4B70"/>
    <w:rsid w:val="002E6607"/>
    <w:rsid w:val="002E7EFE"/>
    <w:rsid w:val="002F0A60"/>
    <w:rsid w:val="002F3035"/>
    <w:rsid w:val="002F38E5"/>
    <w:rsid w:val="002F39E2"/>
    <w:rsid w:val="002F3AAF"/>
    <w:rsid w:val="002F47DB"/>
    <w:rsid w:val="002F4F22"/>
    <w:rsid w:val="002F515A"/>
    <w:rsid w:val="002F5B05"/>
    <w:rsid w:val="002F6212"/>
    <w:rsid w:val="002F701D"/>
    <w:rsid w:val="00300CB2"/>
    <w:rsid w:val="003019BC"/>
    <w:rsid w:val="00301A22"/>
    <w:rsid w:val="0030292B"/>
    <w:rsid w:val="00302DAF"/>
    <w:rsid w:val="00303471"/>
    <w:rsid w:val="0030349E"/>
    <w:rsid w:val="00304DA8"/>
    <w:rsid w:val="00305AD3"/>
    <w:rsid w:val="00306092"/>
    <w:rsid w:val="00307291"/>
    <w:rsid w:val="00307C32"/>
    <w:rsid w:val="00307E39"/>
    <w:rsid w:val="00310656"/>
    <w:rsid w:val="00310715"/>
    <w:rsid w:val="00310A5D"/>
    <w:rsid w:val="00312D42"/>
    <w:rsid w:val="0031305E"/>
    <w:rsid w:val="003132C0"/>
    <w:rsid w:val="00313950"/>
    <w:rsid w:val="00313B61"/>
    <w:rsid w:val="00314177"/>
    <w:rsid w:val="00314D99"/>
    <w:rsid w:val="00314DDA"/>
    <w:rsid w:val="00315164"/>
    <w:rsid w:val="003151D0"/>
    <w:rsid w:val="00315E9C"/>
    <w:rsid w:val="003162F2"/>
    <w:rsid w:val="0031678A"/>
    <w:rsid w:val="00316DD3"/>
    <w:rsid w:val="00317591"/>
    <w:rsid w:val="00317D5D"/>
    <w:rsid w:val="0032031B"/>
    <w:rsid w:val="00320500"/>
    <w:rsid w:val="0032146F"/>
    <w:rsid w:val="00322708"/>
    <w:rsid w:val="00324A96"/>
    <w:rsid w:val="00324D77"/>
    <w:rsid w:val="0032532E"/>
    <w:rsid w:val="00325642"/>
    <w:rsid w:val="00326E2A"/>
    <w:rsid w:val="003273B2"/>
    <w:rsid w:val="0033252D"/>
    <w:rsid w:val="003334F6"/>
    <w:rsid w:val="00334A65"/>
    <w:rsid w:val="00335485"/>
    <w:rsid w:val="003355AE"/>
    <w:rsid w:val="00336C52"/>
    <w:rsid w:val="00336CB6"/>
    <w:rsid w:val="00340F79"/>
    <w:rsid w:val="0034190C"/>
    <w:rsid w:val="00341C32"/>
    <w:rsid w:val="00341CA0"/>
    <w:rsid w:val="00342E26"/>
    <w:rsid w:val="003434F4"/>
    <w:rsid w:val="003439B7"/>
    <w:rsid w:val="003443CC"/>
    <w:rsid w:val="0034468B"/>
    <w:rsid w:val="00347E39"/>
    <w:rsid w:val="0035004F"/>
    <w:rsid w:val="00350A0F"/>
    <w:rsid w:val="003517CE"/>
    <w:rsid w:val="00351BF5"/>
    <w:rsid w:val="00351F76"/>
    <w:rsid w:val="00353379"/>
    <w:rsid w:val="003537E7"/>
    <w:rsid w:val="00354347"/>
    <w:rsid w:val="00355138"/>
    <w:rsid w:val="00356F9E"/>
    <w:rsid w:val="00361537"/>
    <w:rsid w:val="0036157E"/>
    <w:rsid w:val="003616C3"/>
    <w:rsid w:val="003621CF"/>
    <w:rsid w:val="003627C9"/>
    <w:rsid w:val="00362820"/>
    <w:rsid w:val="00362E40"/>
    <w:rsid w:val="00363C8D"/>
    <w:rsid w:val="003640FB"/>
    <w:rsid w:val="00364948"/>
    <w:rsid w:val="003649DC"/>
    <w:rsid w:val="00364FAA"/>
    <w:rsid w:val="00366001"/>
    <w:rsid w:val="00370113"/>
    <w:rsid w:val="00370172"/>
    <w:rsid w:val="003701B0"/>
    <w:rsid w:val="003708EB"/>
    <w:rsid w:val="00371578"/>
    <w:rsid w:val="00371B9B"/>
    <w:rsid w:val="00373109"/>
    <w:rsid w:val="00373351"/>
    <w:rsid w:val="00373386"/>
    <w:rsid w:val="00373B04"/>
    <w:rsid w:val="00373C07"/>
    <w:rsid w:val="003756A1"/>
    <w:rsid w:val="00375B03"/>
    <w:rsid w:val="00376B04"/>
    <w:rsid w:val="00377EF9"/>
    <w:rsid w:val="00381A54"/>
    <w:rsid w:val="00382D5F"/>
    <w:rsid w:val="0038509E"/>
    <w:rsid w:val="003865E0"/>
    <w:rsid w:val="003865EF"/>
    <w:rsid w:val="00387E10"/>
    <w:rsid w:val="00390D19"/>
    <w:rsid w:val="003924E5"/>
    <w:rsid w:val="0039389A"/>
    <w:rsid w:val="00393C5F"/>
    <w:rsid w:val="00394B9B"/>
    <w:rsid w:val="00395418"/>
    <w:rsid w:val="003954C0"/>
    <w:rsid w:val="00395819"/>
    <w:rsid w:val="00395851"/>
    <w:rsid w:val="00396071"/>
    <w:rsid w:val="003966A0"/>
    <w:rsid w:val="00396B13"/>
    <w:rsid w:val="00397D8A"/>
    <w:rsid w:val="003A01A6"/>
    <w:rsid w:val="003A0B78"/>
    <w:rsid w:val="003A13CF"/>
    <w:rsid w:val="003A1652"/>
    <w:rsid w:val="003A1D08"/>
    <w:rsid w:val="003A3B4A"/>
    <w:rsid w:val="003A3B9D"/>
    <w:rsid w:val="003A58A7"/>
    <w:rsid w:val="003A659D"/>
    <w:rsid w:val="003A70F6"/>
    <w:rsid w:val="003A7130"/>
    <w:rsid w:val="003A75C4"/>
    <w:rsid w:val="003A7870"/>
    <w:rsid w:val="003A7DF4"/>
    <w:rsid w:val="003B193F"/>
    <w:rsid w:val="003B2759"/>
    <w:rsid w:val="003B29E4"/>
    <w:rsid w:val="003B2AA8"/>
    <w:rsid w:val="003B2ED9"/>
    <w:rsid w:val="003B3B8F"/>
    <w:rsid w:val="003B3F7C"/>
    <w:rsid w:val="003B3F8D"/>
    <w:rsid w:val="003B4E3C"/>
    <w:rsid w:val="003B786F"/>
    <w:rsid w:val="003B7A16"/>
    <w:rsid w:val="003B7C2C"/>
    <w:rsid w:val="003C14BC"/>
    <w:rsid w:val="003C1761"/>
    <w:rsid w:val="003C17A9"/>
    <w:rsid w:val="003C32DF"/>
    <w:rsid w:val="003C337D"/>
    <w:rsid w:val="003C3C4A"/>
    <w:rsid w:val="003C403E"/>
    <w:rsid w:val="003C6926"/>
    <w:rsid w:val="003C6E0D"/>
    <w:rsid w:val="003D0369"/>
    <w:rsid w:val="003D0B56"/>
    <w:rsid w:val="003D0CA6"/>
    <w:rsid w:val="003D1300"/>
    <w:rsid w:val="003D2B73"/>
    <w:rsid w:val="003D4C2C"/>
    <w:rsid w:val="003D671C"/>
    <w:rsid w:val="003D7BC8"/>
    <w:rsid w:val="003D7D85"/>
    <w:rsid w:val="003D7E0F"/>
    <w:rsid w:val="003E0BF7"/>
    <w:rsid w:val="003E107D"/>
    <w:rsid w:val="003E11A9"/>
    <w:rsid w:val="003E1B89"/>
    <w:rsid w:val="003E1F96"/>
    <w:rsid w:val="003E21D2"/>
    <w:rsid w:val="003E2D7B"/>
    <w:rsid w:val="003E301E"/>
    <w:rsid w:val="003E45C0"/>
    <w:rsid w:val="003E599A"/>
    <w:rsid w:val="003E6596"/>
    <w:rsid w:val="003E67A9"/>
    <w:rsid w:val="003E6CA8"/>
    <w:rsid w:val="003E6F47"/>
    <w:rsid w:val="003E7280"/>
    <w:rsid w:val="003E77EA"/>
    <w:rsid w:val="003E7B13"/>
    <w:rsid w:val="003F06FF"/>
    <w:rsid w:val="003F0869"/>
    <w:rsid w:val="003F38A7"/>
    <w:rsid w:val="003F3AF7"/>
    <w:rsid w:val="003F3B26"/>
    <w:rsid w:val="003F6117"/>
    <w:rsid w:val="003F688A"/>
    <w:rsid w:val="003F6E1C"/>
    <w:rsid w:val="003F7621"/>
    <w:rsid w:val="003F790F"/>
    <w:rsid w:val="003F7EBB"/>
    <w:rsid w:val="00400247"/>
    <w:rsid w:val="00400492"/>
    <w:rsid w:val="004017DD"/>
    <w:rsid w:val="00401F2E"/>
    <w:rsid w:val="0040271D"/>
    <w:rsid w:val="00403ED3"/>
    <w:rsid w:val="00404E21"/>
    <w:rsid w:val="00405E16"/>
    <w:rsid w:val="00406A43"/>
    <w:rsid w:val="00406D81"/>
    <w:rsid w:val="00406F59"/>
    <w:rsid w:val="004075DC"/>
    <w:rsid w:val="00407B03"/>
    <w:rsid w:val="004105B1"/>
    <w:rsid w:val="00410B8E"/>
    <w:rsid w:val="004117FC"/>
    <w:rsid w:val="0041256F"/>
    <w:rsid w:val="00414834"/>
    <w:rsid w:val="004155D7"/>
    <w:rsid w:val="00416A49"/>
    <w:rsid w:val="00416B08"/>
    <w:rsid w:val="004174DE"/>
    <w:rsid w:val="0041785C"/>
    <w:rsid w:val="004208D1"/>
    <w:rsid w:val="004214C9"/>
    <w:rsid w:val="0042237B"/>
    <w:rsid w:val="00422A45"/>
    <w:rsid w:val="00423037"/>
    <w:rsid w:val="00423611"/>
    <w:rsid w:val="00424395"/>
    <w:rsid w:val="00426DB9"/>
    <w:rsid w:val="00430015"/>
    <w:rsid w:val="00434840"/>
    <w:rsid w:val="00440919"/>
    <w:rsid w:val="004418E5"/>
    <w:rsid w:val="00441E6A"/>
    <w:rsid w:val="00442253"/>
    <w:rsid w:val="00442D40"/>
    <w:rsid w:val="00443FCE"/>
    <w:rsid w:val="004455D3"/>
    <w:rsid w:val="00445890"/>
    <w:rsid w:val="0045198F"/>
    <w:rsid w:val="00451FF1"/>
    <w:rsid w:val="00453BAB"/>
    <w:rsid w:val="00453C1E"/>
    <w:rsid w:val="00453CF7"/>
    <w:rsid w:val="00454697"/>
    <w:rsid w:val="00454A9E"/>
    <w:rsid w:val="00456126"/>
    <w:rsid w:val="0045621C"/>
    <w:rsid w:val="00456EA6"/>
    <w:rsid w:val="00457F0A"/>
    <w:rsid w:val="0046006A"/>
    <w:rsid w:val="004608F7"/>
    <w:rsid w:val="00460CCB"/>
    <w:rsid w:val="00461583"/>
    <w:rsid w:val="004625EF"/>
    <w:rsid w:val="004626A1"/>
    <w:rsid w:val="00462E22"/>
    <w:rsid w:val="0046376E"/>
    <w:rsid w:val="00463B7A"/>
    <w:rsid w:val="004653FC"/>
    <w:rsid w:val="00466175"/>
    <w:rsid w:val="0046667C"/>
    <w:rsid w:val="004673A4"/>
    <w:rsid w:val="00473314"/>
    <w:rsid w:val="00473D15"/>
    <w:rsid w:val="00474408"/>
    <w:rsid w:val="004747A0"/>
    <w:rsid w:val="00475E94"/>
    <w:rsid w:val="0047739F"/>
    <w:rsid w:val="004808DD"/>
    <w:rsid w:val="00482BE5"/>
    <w:rsid w:val="004833AD"/>
    <w:rsid w:val="00483796"/>
    <w:rsid w:val="00484D14"/>
    <w:rsid w:val="0048558E"/>
    <w:rsid w:val="00486053"/>
    <w:rsid w:val="00486940"/>
    <w:rsid w:val="00486D3B"/>
    <w:rsid w:val="00486E30"/>
    <w:rsid w:val="00487823"/>
    <w:rsid w:val="00487A60"/>
    <w:rsid w:val="00487CCF"/>
    <w:rsid w:val="00490B95"/>
    <w:rsid w:val="004921F0"/>
    <w:rsid w:val="00492481"/>
    <w:rsid w:val="00492EDB"/>
    <w:rsid w:val="00493824"/>
    <w:rsid w:val="004946AF"/>
    <w:rsid w:val="00495B44"/>
    <w:rsid w:val="00495E07"/>
    <w:rsid w:val="004965B1"/>
    <w:rsid w:val="0049677A"/>
    <w:rsid w:val="00496EE7"/>
    <w:rsid w:val="00497CF7"/>
    <w:rsid w:val="00497E98"/>
    <w:rsid w:val="004A4ECA"/>
    <w:rsid w:val="004A5066"/>
    <w:rsid w:val="004A5E24"/>
    <w:rsid w:val="004A5F99"/>
    <w:rsid w:val="004A607C"/>
    <w:rsid w:val="004A6B34"/>
    <w:rsid w:val="004B0FF0"/>
    <w:rsid w:val="004B11CC"/>
    <w:rsid w:val="004B43AD"/>
    <w:rsid w:val="004B4565"/>
    <w:rsid w:val="004B4D60"/>
    <w:rsid w:val="004B50B8"/>
    <w:rsid w:val="004B6BD5"/>
    <w:rsid w:val="004C088B"/>
    <w:rsid w:val="004C158A"/>
    <w:rsid w:val="004C2B5F"/>
    <w:rsid w:val="004C6059"/>
    <w:rsid w:val="004C6A42"/>
    <w:rsid w:val="004C6D30"/>
    <w:rsid w:val="004C6DF5"/>
    <w:rsid w:val="004C6FDE"/>
    <w:rsid w:val="004C7318"/>
    <w:rsid w:val="004C74CE"/>
    <w:rsid w:val="004C7827"/>
    <w:rsid w:val="004D017D"/>
    <w:rsid w:val="004D0740"/>
    <w:rsid w:val="004D0D5C"/>
    <w:rsid w:val="004D1792"/>
    <w:rsid w:val="004D24B3"/>
    <w:rsid w:val="004D3BCC"/>
    <w:rsid w:val="004D50E5"/>
    <w:rsid w:val="004D57FF"/>
    <w:rsid w:val="004D7C90"/>
    <w:rsid w:val="004E0AD9"/>
    <w:rsid w:val="004E0E9B"/>
    <w:rsid w:val="004E19FF"/>
    <w:rsid w:val="004E2214"/>
    <w:rsid w:val="004E22DB"/>
    <w:rsid w:val="004E25C0"/>
    <w:rsid w:val="004E41E2"/>
    <w:rsid w:val="004E531A"/>
    <w:rsid w:val="004E590B"/>
    <w:rsid w:val="004E645C"/>
    <w:rsid w:val="004E6771"/>
    <w:rsid w:val="004E7135"/>
    <w:rsid w:val="004F01AD"/>
    <w:rsid w:val="004F210F"/>
    <w:rsid w:val="004F38DC"/>
    <w:rsid w:val="004F42C5"/>
    <w:rsid w:val="004F5347"/>
    <w:rsid w:val="004F5526"/>
    <w:rsid w:val="004F5F34"/>
    <w:rsid w:val="004F6197"/>
    <w:rsid w:val="004F6A75"/>
    <w:rsid w:val="004F720D"/>
    <w:rsid w:val="004F78B5"/>
    <w:rsid w:val="0050264A"/>
    <w:rsid w:val="00502FCA"/>
    <w:rsid w:val="005057FF"/>
    <w:rsid w:val="00505927"/>
    <w:rsid w:val="00506EB1"/>
    <w:rsid w:val="00507D88"/>
    <w:rsid w:val="0051080B"/>
    <w:rsid w:val="00510E30"/>
    <w:rsid w:val="005111C4"/>
    <w:rsid w:val="005111F1"/>
    <w:rsid w:val="00511F41"/>
    <w:rsid w:val="00512360"/>
    <w:rsid w:val="005138BA"/>
    <w:rsid w:val="00514EC2"/>
    <w:rsid w:val="00515557"/>
    <w:rsid w:val="0051588E"/>
    <w:rsid w:val="005161F0"/>
    <w:rsid w:val="00516855"/>
    <w:rsid w:val="00520667"/>
    <w:rsid w:val="00520DAE"/>
    <w:rsid w:val="005217EF"/>
    <w:rsid w:val="0052188F"/>
    <w:rsid w:val="005226B8"/>
    <w:rsid w:val="00522B1A"/>
    <w:rsid w:val="00524C85"/>
    <w:rsid w:val="00524FFB"/>
    <w:rsid w:val="00525267"/>
    <w:rsid w:val="005304F6"/>
    <w:rsid w:val="00530957"/>
    <w:rsid w:val="00530C8C"/>
    <w:rsid w:val="00530EFE"/>
    <w:rsid w:val="00531313"/>
    <w:rsid w:val="005330D2"/>
    <w:rsid w:val="005332D3"/>
    <w:rsid w:val="00533CD7"/>
    <w:rsid w:val="00533CDB"/>
    <w:rsid w:val="0053486A"/>
    <w:rsid w:val="00534EC3"/>
    <w:rsid w:val="00535456"/>
    <w:rsid w:val="0053547E"/>
    <w:rsid w:val="005361DA"/>
    <w:rsid w:val="005375A4"/>
    <w:rsid w:val="0053760E"/>
    <w:rsid w:val="00543AE4"/>
    <w:rsid w:val="005452CE"/>
    <w:rsid w:val="00547F0F"/>
    <w:rsid w:val="00550954"/>
    <w:rsid w:val="005517EE"/>
    <w:rsid w:val="00552E16"/>
    <w:rsid w:val="00552E80"/>
    <w:rsid w:val="005533AD"/>
    <w:rsid w:val="005538EA"/>
    <w:rsid w:val="00553A91"/>
    <w:rsid w:val="005543E0"/>
    <w:rsid w:val="00554DB3"/>
    <w:rsid w:val="005565BF"/>
    <w:rsid w:val="00556C13"/>
    <w:rsid w:val="00557AA2"/>
    <w:rsid w:val="005600EE"/>
    <w:rsid w:val="005608B9"/>
    <w:rsid w:val="00560E3D"/>
    <w:rsid w:val="0056114D"/>
    <w:rsid w:val="0056202F"/>
    <w:rsid w:val="00562573"/>
    <w:rsid w:val="00562638"/>
    <w:rsid w:val="0056281B"/>
    <w:rsid w:val="00562C2D"/>
    <w:rsid w:val="00563902"/>
    <w:rsid w:val="00563991"/>
    <w:rsid w:val="00563B58"/>
    <w:rsid w:val="00563BCD"/>
    <w:rsid w:val="00563E5F"/>
    <w:rsid w:val="005644F2"/>
    <w:rsid w:val="005644FC"/>
    <w:rsid w:val="0056478D"/>
    <w:rsid w:val="0056569A"/>
    <w:rsid w:val="00566F70"/>
    <w:rsid w:val="00567DC4"/>
    <w:rsid w:val="00570D6B"/>
    <w:rsid w:val="0057118E"/>
    <w:rsid w:val="00571F5F"/>
    <w:rsid w:val="0057238C"/>
    <w:rsid w:val="0057423D"/>
    <w:rsid w:val="005745C5"/>
    <w:rsid w:val="00575DBE"/>
    <w:rsid w:val="00576576"/>
    <w:rsid w:val="00577249"/>
    <w:rsid w:val="00577320"/>
    <w:rsid w:val="005801D7"/>
    <w:rsid w:val="0058030B"/>
    <w:rsid w:val="00580BE9"/>
    <w:rsid w:val="005821E4"/>
    <w:rsid w:val="00583188"/>
    <w:rsid w:val="00583D8D"/>
    <w:rsid w:val="005859D1"/>
    <w:rsid w:val="00587319"/>
    <w:rsid w:val="00587520"/>
    <w:rsid w:val="0058792C"/>
    <w:rsid w:val="00590302"/>
    <w:rsid w:val="005907CA"/>
    <w:rsid w:val="00591142"/>
    <w:rsid w:val="0059234E"/>
    <w:rsid w:val="005926B9"/>
    <w:rsid w:val="00592F29"/>
    <w:rsid w:val="00593A17"/>
    <w:rsid w:val="005946E7"/>
    <w:rsid w:val="00594921"/>
    <w:rsid w:val="005952B0"/>
    <w:rsid w:val="00595763"/>
    <w:rsid w:val="00595ADD"/>
    <w:rsid w:val="005966DF"/>
    <w:rsid w:val="00597453"/>
    <w:rsid w:val="00597FB5"/>
    <w:rsid w:val="005A034D"/>
    <w:rsid w:val="005A0B9F"/>
    <w:rsid w:val="005A2E29"/>
    <w:rsid w:val="005A3C16"/>
    <w:rsid w:val="005A3C8B"/>
    <w:rsid w:val="005A3E94"/>
    <w:rsid w:val="005A6472"/>
    <w:rsid w:val="005A72C3"/>
    <w:rsid w:val="005A77A8"/>
    <w:rsid w:val="005A79CF"/>
    <w:rsid w:val="005B0454"/>
    <w:rsid w:val="005B0659"/>
    <w:rsid w:val="005B0A5C"/>
    <w:rsid w:val="005B29A0"/>
    <w:rsid w:val="005B2BD6"/>
    <w:rsid w:val="005B33B3"/>
    <w:rsid w:val="005B3F3F"/>
    <w:rsid w:val="005B3F71"/>
    <w:rsid w:val="005B5769"/>
    <w:rsid w:val="005B5B11"/>
    <w:rsid w:val="005B7B61"/>
    <w:rsid w:val="005C0523"/>
    <w:rsid w:val="005C08AA"/>
    <w:rsid w:val="005C0FC4"/>
    <w:rsid w:val="005C1F8F"/>
    <w:rsid w:val="005C2BB9"/>
    <w:rsid w:val="005C2C45"/>
    <w:rsid w:val="005C39BA"/>
    <w:rsid w:val="005C438B"/>
    <w:rsid w:val="005C4412"/>
    <w:rsid w:val="005C4BE8"/>
    <w:rsid w:val="005C5A13"/>
    <w:rsid w:val="005C6C9E"/>
    <w:rsid w:val="005C7F26"/>
    <w:rsid w:val="005D017B"/>
    <w:rsid w:val="005D052E"/>
    <w:rsid w:val="005D076F"/>
    <w:rsid w:val="005D134F"/>
    <w:rsid w:val="005D2503"/>
    <w:rsid w:val="005D250A"/>
    <w:rsid w:val="005D290E"/>
    <w:rsid w:val="005D316E"/>
    <w:rsid w:val="005D367D"/>
    <w:rsid w:val="005D65DB"/>
    <w:rsid w:val="005D65E0"/>
    <w:rsid w:val="005D6FF6"/>
    <w:rsid w:val="005D7238"/>
    <w:rsid w:val="005D77C2"/>
    <w:rsid w:val="005E0420"/>
    <w:rsid w:val="005E0705"/>
    <w:rsid w:val="005E152A"/>
    <w:rsid w:val="005E2779"/>
    <w:rsid w:val="005E30F0"/>
    <w:rsid w:val="005E334B"/>
    <w:rsid w:val="005E366F"/>
    <w:rsid w:val="005F0488"/>
    <w:rsid w:val="005F088A"/>
    <w:rsid w:val="005F096B"/>
    <w:rsid w:val="005F1853"/>
    <w:rsid w:val="005F1FBF"/>
    <w:rsid w:val="005F3570"/>
    <w:rsid w:val="005F40AE"/>
    <w:rsid w:val="005F558C"/>
    <w:rsid w:val="005F5998"/>
    <w:rsid w:val="005F5C5B"/>
    <w:rsid w:val="005F6FE3"/>
    <w:rsid w:val="005F7242"/>
    <w:rsid w:val="00600EA3"/>
    <w:rsid w:val="006012E7"/>
    <w:rsid w:val="006015C1"/>
    <w:rsid w:val="0060250F"/>
    <w:rsid w:val="00602B19"/>
    <w:rsid w:val="00603283"/>
    <w:rsid w:val="006039B9"/>
    <w:rsid w:val="00603C42"/>
    <w:rsid w:val="00603F63"/>
    <w:rsid w:val="0060406C"/>
    <w:rsid w:val="0060411B"/>
    <w:rsid w:val="00605A46"/>
    <w:rsid w:val="00605BD4"/>
    <w:rsid w:val="00606053"/>
    <w:rsid w:val="0060694A"/>
    <w:rsid w:val="00606BA9"/>
    <w:rsid w:val="00607277"/>
    <w:rsid w:val="00607409"/>
    <w:rsid w:val="00610935"/>
    <w:rsid w:val="00611BAB"/>
    <w:rsid w:val="00611EC5"/>
    <w:rsid w:val="00612C1A"/>
    <w:rsid w:val="00613AC3"/>
    <w:rsid w:val="0061434C"/>
    <w:rsid w:val="00614634"/>
    <w:rsid w:val="00614D12"/>
    <w:rsid w:val="00614EB5"/>
    <w:rsid w:val="00615FE5"/>
    <w:rsid w:val="00616C85"/>
    <w:rsid w:val="00616D1F"/>
    <w:rsid w:val="006178C8"/>
    <w:rsid w:val="00617EB2"/>
    <w:rsid w:val="0062128A"/>
    <w:rsid w:val="00621CCB"/>
    <w:rsid w:val="00621F4D"/>
    <w:rsid w:val="00622F25"/>
    <w:rsid w:val="00623026"/>
    <w:rsid w:val="00623BED"/>
    <w:rsid w:val="006248D8"/>
    <w:rsid w:val="00624D86"/>
    <w:rsid w:val="00626520"/>
    <w:rsid w:val="0062753A"/>
    <w:rsid w:val="00627897"/>
    <w:rsid w:val="006323E5"/>
    <w:rsid w:val="00633FBA"/>
    <w:rsid w:val="00634D2D"/>
    <w:rsid w:val="006356C3"/>
    <w:rsid w:val="00635FED"/>
    <w:rsid w:val="0063603D"/>
    <w:rsid w:val="00636329"/>
    <w:rsid w:val="006408A8"/>
    <w:rsid w:val="00642E29"/>
    <w:rsid w:val="00643006"/>
    <w:rsid w:val="0064459A"/>
    <w:rsid w:val="0064499F"/>
    <w:rsid w:val="00645807"/>
    <w:rsid w:val="00646484"/>
    <w:rsid w:val="006464F0"/>
    <w:rsid w:val="0064676A"/>
    <w:rsid w:val="00646D1F"/>
    <w:rsid w:val="00647112"/>
    <w:rsid w:val="006476FD"/>
    <w:rsid w:val="006479FF"/>
    <w:rsid w:val="0065007B"/>
    <w:rsid w:val="006500EC"/>
    <w:rsid w:val="0065025B"/>
    <w:rsid w:val="00650CBD"/>
    <w:rsid w:val="00650D0E"/>
    <w:rsid w:val="0065255D"/>
    <w:rsid w:val="00652822"/>
    <w:rsid w:val="00652F79"/>
    <w:rsid w:val="0065363D"/>
    <w:rsid w:val="00654E68"/>
    <w:rsid w:val="0065549E"/>
    <w:rsid w:val="00660071"/>
    <w:rsid w:val="00660315"/>
    <w:rsid w:val="006603EF"/>
    <w:rsid w:val="006612E2"/>
    <w:rsid w:val="00661AE3"/>
    <w:rsid w:val="00661D11"/>
    <w:rsid w:val="0066209D"/>
    <w:rsid w:val="00662AAC"/>
    <w:rsid w:val="00662D52"/>
    <w:rsid w:val="00662EF0"/>
    <w:rsid w:val="006639A4"/>
    <w:rsid w:val="00663AA0"/>
    <w:rsid w:val="006654A3"/>
    <w:rsid w:val="006656EC"/>
    <w:rsid w:val="00665796"/>
    <w:rsid w:val="00665CA6"/>
    <w:rsid w:val="006701FF"/>
    <w:rsid w:val="006709DE"/>
    <w:rsid w:val="0067100E"/>
    <w:rsid w:val="00671AC5"/>
    <w:rsid w:val="00672D2D"/>
    <w:rsid w:val="0067373F"/>
    <w:rsid w:val="00674BD9"/>
    <w:rsid w:val="00674DBA"/>
    <w:rsid w:val="00675052"/>
    <w:rsid w:val="0067631C"/>
    <w:rsid w:val="0067694D"/>
    <w:rsid w:val="0067764A"/>
    <w:rsid w:val="00677D95"/>
    <w:rsid w:val="00680D30"/>
    <w:rsid w:val="00680F3B"/>
    <w:rsid w:val="006812A6"/>
    <w:rsid w:val="0068149F"/>
    <w:rsid w:val="00681726"/>
    <w:rsid w:val="006825E2"/>
    <w:rsid w:val="00683B86"/>
    <w:rsid w:val="00683EA5"/>
    <w:rsid w:val="0068499F"/>
    <w:rsid w:val="00684A6F"/>
    <w:rsid w:val="006857FE"/>
    <w:rsid w:val="00687253"/>
    <w:rsid w:val="006873ED"/>
    <w:rsid w:val="00687451"/>
    <w:rsid w:val="006905A0"/>
    <w:rsid w:val="00690C15"/>
    <w:rsid w:val="0069139A"/>
    <w:rsid w:val="0069146D"/>
    <w:rsid w:val="0069196C"/>
    <w:rsid w:val="00691A27"/>
    <w:rsid w:val="006934F3"/>
    <w:rsid w:val="00693570"/>
    <w:rsid w:val="00693B97"/>
    <w:rsid w:val="0069578E"/>
    <w:rsid w:val="00697364"/>
    <w:rsid w:val="00697A55"/>
    <w:rsid w:val="006A0454"/>
    <w:rsid w:val="006A075E"/>
    <w:rsid w:val="006A0A37"/>
    <w:rsid w:val="006A0ABA"/>
    <w:rsid w:val="006A1039"/>
    <w:rsid w:val="006A16CB"/>
    <w:rsid w:val="006A23C8"/>
    <w:rsid w:val="006A2C6D"/>
    <w:rsid w:val="006A3248"/>
    <w:rsid w:val="006A3A9D"/>
    <w:rsid w:val="006A3FF7"/>
    <w:rsid w:val="006A48D4"/>
    <w:rsid w:val="006A4B57"/>
    <w:rsid w:val="006A5290"/>
    <w:rsid w:val="006A5E10"/>
    <w:rsid w:val="006A5F5B"/>
    <w:rsid w:val="006A7F56"/>
    <w:rsid w:val="006B091C"/>
    <w:rsid w:val="006B0E6C"/>
    <w:rsid w:val="006B134D"/>
    <w:rsid w:val="006B1FCF"/>
    <w:rsid w:val="006B2A88"/>
    <w:rsid w:val="006B30E8"/>
    <w:rsid w:val="006B35B1"/>
    <w:rsid w:val="006B4C0B"/>
    <w:rsid w:val="006B6FA1"/>
    <w:rsid w:val="006B6FAE"/>
    <w:rsid w:val="006B76D8"/>
    <w:rsid w:val="006C0967"/>
    <w:rsid w:val="006C4006"/>
    <w:rsid w:val="006C4218"/>
    <w:rsid w:val="006C4762"/>
    <w:rsid w:val="006C5AF8"/>
    <w:rsid w:val="006C6084"/>
    <w:rsid w:val="006C74EB"/>
    <w:rsid w:val="006D057A"/>
    <w:rsid w:val="006D0C09"/>
    <w:rsid w:val="006D27EF"/>
    <w:rsid w:val="006D2F67"/>
    <w:rsid w:val="006D3516"/>
    <w:rsid w:val="006D36BE"/>
    <w:rsid w:val="006D3AE7"/>
    <w:rsid w:val="006D54EF"/>
    <w:rsid w:val="006D61D3"/>
    <w:rsid w:val="006E02AF"/>
    <w:rsid w:val="006E035F"/>
    <w:rsid w:val="006E0C86"/>
    <w:rsid w:val="006E16B8"/>
    <w:rsid w:val="006E20C7"/>
    <w:rsid w:val="006E225D"/>
    <w:rsid w:val="006E2FC9"/>
    <w:rsid w:val="006E385B"/>
    <w:rsid w:val="006E3959"/>
    <w:rsid w:val="006E47C0"/>
    <w:rsid w:val="006E56A2"/>
    <w:rsid w:val="006E5777"/>
    <w:rsid w:val="006E6339"/>
    <w:rsid w:val="006E6B58"/>
    <w:rsid w:val="006E756F"/>
    <w:rsid w:val="006E7B06"/>
    <w:rsid w:val="006F120C"/>
    <w:rsid w:val="006F1E4E"/>
    <w:rsid w:val="006F1F20"/>
    <w:rsid w:val="006F226E"/>
    <w:rsid w:val="006F4599"/>
    <w:rsid w:val="006F4DDB"/>
    <w:rsid w:val="006F4E79"/>
    <w:rsid w:val="006F4EC3"/>
    <w:rsid w:val="006F57BE"/>
    <w:rsid w:val="006F5D46"/>
    <w:rsid w:val="006F5DB5"/>
    <w:rsid w:val="006F6110"/>
    <w:rsid w:val="006F61F5"/>
    <w:rsid w:val="006F6699"/>
    <w:rsid w:val="00700F91"/>
    <w:rsid w:val="007017C1"/>
    <w:rsid w:val="0070189E"/>
    <w:rsid w:val="007028B7"/>
    <w:rsid w:val="00703057"/>
    <w:rsid w:val="00703D21"/>
    <w:rsid w:val="007042E6"/>
    <w:rsid w:val="00706395"/>
    <w:rsid w:val="007078D2"/>
    <w:rsid w:val="00710205"/>
    <w:rsid w:val="0071037D"/>
    <w:rsid w:val="007109C7"/>
    <w:rsid w:val="007121CD"/>
    <w:rsid w:val="00712D1E"/>
    <w:rsid w:val="00714578"/>
    <w:rsid w:val="007148B6"/>
    <w:rsid w:val="00714A94"/>
    <w:rsid w:val="00714C65"/>
    <w:rsid w:val="00715E39"/>
    <w:rsid w:val="0071703E"/>
    <w:rsid w:val="00717140"/>
    <w:rsid w:val="00717D34"/>
    <w:rsid w:val="007216E2"/>
    <w:rsid w:val="007221EE"/>
    <w:rsid w:val="007223EB"/>
    <w:rsid w:val="00722DC0"/>
    <w:rsid w:val="007240E8"/>
    <w:rsid w:val="007244AE"/>
    <w:rsid w:val="0072460C"/>
    <w:rsid w:val="007247FC"/>
    <w:rsid w:val="0072492F"/>
    <w:rsid w:val="00725540"/>
    <w:rsid w:val="00725B91"/>
    <w:rsid w:val="00726851"/>
    <w:rsid w:val="00727FD8"/>
    <w:rsid w:val="007304B4"/>
    <w:rsid w:val="0073098D"/>
    <w:rsid w:val="00730FB5"/>
    <w:rsid w:val="007311E8"/>
    <w:rsid w:val="00731761"/>
    <w:rsid w:val="007319A8"/>
    <w:rsid w:val="00732291"/>
    <w:rsid w:val="007329D4"/>
    <w:rsid w:val="007347D8"/>
    <w:rsid w:val="00734E38"/>
    <w:rsid w:val="00735B08"/>
    <w:rsid w:val="00736393"/>
    <w:rsid w:val="007364BE"/>
    <w:rsid w:val="00740930"/>
    <w:rsid w:val="0074129D"/>
    <w:rsid w:val="0074175F"/>
    <w:rsid w:val="00741B84"/>
    <w:rsid w:val="007429AB"/>
    <w:rsid w:val="00742A63"/>
    <w:rsid w:val="00743704"/>
    <w:rsid w:val="00743A55"/>
    <w:rsid w:val="00744B68"/>
    <w:rsid w:val="00746B5A"/>
    <w:rsid w:val="00750073"/>
    <w:rsid w:val="0075106D"/>
    <w:rsid w:val="00751D80"/>
    <w:rsid w:val="00752D91"/>
    <w:rsid w:val="00753721"/>
    <w:rsid w:val="00753BD0"/>
    <w:rsid w:val="0075497F"/>
    <w:rsid w:val="00756EFB"/>
    <w:rsid w:val="00757D9B"/>
    <w:rsid w:val="00760A56"/>
    <w:rsid w:val="00761B98"/>
    <w:rsid w:val="00761C04"/>
    <w:rsid w:val="00763BE5"/>
    <w:rsid w:val="00763F1B"/>
    <w:rsid w:val="00764B5C"/>
    <w:rsid w:val="00765186"/>
    <w:rsid w:val="00765C3F"/>
    <w:rsid w:val="00765E65"/>
    <w:rsid w:val="00766298"/>
    <w:rsid w:val="00767B66"/>
    <w:rsid w:val="00770442"/>
    <w:rsid w:val="00770721"/>
    <w:rsid w:val="007719A8"/>
    <w:rsid w:val="00772016"/>
    <w:rsid w:val="00772F96"/>
    <w:rsid w:val="00773431"/>
    <w:rsid w:val="00774240"/>
    <w:rsid w:val="00774282"/>
    <w:rsid w:val="007746A6"/>
    <w:rsid w:val="0077505B"/>
    <w:rsid w:val="00775D4C"/>
    <w:rsid w:val="0077781A"/>
    <w:rsid w:val="00777D30"/>
    <w:rsid w:val="007809B5"/>
    <w:rsid w:val="007813A8"/>
    <w:rsid w:val="007838FF"/>
    <w:rsid w:val="00784456"/>
    <w:rsid w:val="007851E9"/>
    <w:rsid w:val="00786B20"/>
    <w:rsid w:val="007876A6"/>
    <w:rsid w:val="00787D7E"/>
    <w:rsid w:val="007905FB"/>
    <w:rsid w:val="0079169C"/>
    <w:rsid w:val="00791713"/>
    <w:rsid w:val="007928AD"/>
    <w:rsid w:val="00792F6E"/>
    <w:rsid w:val="00794E83"/>
    <w:rsid w:val="007956D4"/>
    <w:rsid w:val="007959D7"/>
    <w:rsid w:val="007960E5"/>
    <w:rsid w:val="00796C6B"/>
    <w:rsid w:val="007975AF"/>
    <w:rsid w:val="007A0618"/>
    <w:rsid w:val="007A0824"/>
    <w:rsid w:val="007A0EE5"/>
    <w:rsid w:val="007A1D26"/>
    <w:rsid w:val="007A3B95"/>
    <w:rsid w:val="007A4DFD"/>
    <w:rsid w:val="007A53FF"/>
    <w:rsid w:val="007A5427"/>
    <w:rsid w:val="007A6001"/>
    <w:rsid w:val="007A78E1"/>
    <w:rsid w:val="007B06C7"/>
    <w:rsid w:val="007B1184"/>
    <w:rsid w:val="007B202B"/>
    <w:rsid w:val="007B219C"/>
    <w:rsid w:val="007B325B"/>
    <w:rsid w:val="007B3DA0"/>
    <w:rsid w:val="007B5EBA"/>
    <w:rsid w:val="007B6448"/>
    <w:rsid w:val="007B7312"/>
    <w:rsid w:val="007B7979"/>
    <w:rsid w:val="007C060F"/>
    <w:rsid w:val="007C0EB2"/>
    <w:rsid w:val="007C0FDF"/>
    <w:rsid w:val="007C2BD7"/>
    <w:rsid w:val="007C3C89"/>
    <w:rsid w:val="007C3D8B"/>
    <w:rsid w:val="007C43C1"/>
    <w:rsid w:val="007C5378"/>
    <w:rsid w:val="007C57C4"/>
    <w:rsid w:val="007C60DC"/>
    <w:rsid w:val="007C68C7"/>
    <w:rsid w:val="007C7B68"/>
    <w:rsid w:val="007C7D82"/>
    <w:rsid w:val="007D0523"/>
    <w:rsid w:val="007D0A1F"/>
    <w:rsid w:val="007D1370"/>
    <w:rsid w:val="007D23B3"/>
    <w:rsid w:val="007D2628"/>
    <w:rsid w:val="007D26EA"/>
    <w:rsid w:val="007D32B5"/>
    <w:rsid w:val="007D3764"/>
    <w:rsid w:val="007D38DC"/>
    <w:rsid w:val="007D3C17"/>
    <w:rsid w:val="007D65C8"/>
    <w:rsid w:val="007D674B"/>
    <w:rsid w:val="007D79D9"/>
    <w:rsid w:val="007D7A66"/>
    <w:rsid w:val="007E04FC"/>
    <w:rsid w:val="007E0E56"/>
    <w:rsid w:val="007E2BE5"/>
    <w:rsid w:val="007E3C14"/>
    <w:rsid w:val="007E5869"/>
    <w:rsid w:val="007E782A"/>
    <w:rsid w:val="007F0607"/>
    <w:rsid w:val="007F1208"/>
    <w:rsid w:val="007F1986"/>
    <w:rsid w:val="007F27A5"/>
    <w:rsid w:val="007F328F"/>
    <w:rsid w:val="007F3A5F"/>
    <w:rsid w:val="007F3E79"/>
    <w:rsid w:val="007F50A0"/>
    <w:rsid w:val="007F6A70"/>
    <w:rsid w:val="00800756"/>
    <w:rsid w:val="00800A7D"/>
    <w:rsid w:val="008016A9"/>
    <w:rsid w:val="008017E3"/>
    <w:rsid w:val="00803077"/>
    <w:rsid w:val="00803D77"/>
    <w:rsid w:val="00804061"/>
    <w:rsid w:val="0080499A"/>
    <w:rsid w:val="008054D3"/>
    <w:rsid w:val="008056CD"/>
    <w:rsid w:val="008067F5"/>
    <w:rsid w:val="0080688A"/>
    <w:rsid w:val="0080799B"/>
    <w:rsid w:val="00807C85"/>
    <w:rsid w:val="0081057F"/>
    <w:rsid w:val="00811E8D"/>
    <w:rsid w:val="00813208"/>
    <w:rsid w:val="00813687"/>
    <w:rsid w:val="008136A0"/>
    <w:rsid w:val="008144AE"/>
    <w:rsid w:val="008154DE"/>
    <w:rsid w:val="008172F0"/>
    <w:rsid w:val="00820CF7"/>
    <w:rsid w:val="00821D74"/>
    <w:rsid w:val="00824145"/>
    <w:rsid w:val="00824F08"/>
    <w:rsid w:val="008250BE"/>
    <w:rsid w:val="00825C4B"/>
    <w:rsid w:val="0082631D"/>
    <w:rsid w:val="00826796"/>
    <w:rsid w:val="008300F1"/>
    <w:rsid w:val="0083059C"/>
    <w:rsid w:val="008305D1"/>
    <w:rsid w:val="00830BEF"/>
    <w:rsid w:val="0083157F"/>
    <w:rsid w:val="008324CB"/>
    <w:rsid w:val="0083283E"/>
    <w:rsid w:val="00832879"/>
    <w:rsid w:val="008340F6"/>
    <w:rsid w:val="008365FA"/>
    <w:rsid w:val="0083696F"/>
    <w:rsid w:val="008370D6"/>
    <w:rsid w:val="00837290"/>
    <w:rsid w:val="008379C7"/>
    <w:rsid w:val="00837E11"/>
    <w:rsid w:val="00837F35"/>
    <w:rsid w:val="00840530"/>
    <w:rsid w:val="008415CA"/>
    <w:rsid w:val="00841B41"/>
    <w:rsid w:val="00841F79"/>
    <w:rsid w:val="0084255B"/>
    <w:rsid w:val="0084255D"/>
    <w:rsid w:val="00842A04"/>
    <w:rsid w:val="00842F96"/>
    <w:rsid w:val="0084368D"/>
    <w:rsid w:val="00843E7C"/>
    <w:rsid w:val="008445C7"/>
    <w:rsid w:val="008448DC"/>
    <w:rsid w:val="00844E8B"/>
    <w:rsid w:val="008454C8"/>
    <w:rsid w:val="0084559A"/>
    <w:rsid w:val="00845CC9"/>
    <w:rsid w:val="00846027"/>
    <w:rsid w:val="00847BE1"/>
    <w:rsid w:val="00850BC8"/>
    <w:rsid w:val="0085159F"/>
    <w:rsid w:val="00853028"/>
    <w:rsid w:val="008538EB"/>
    <w:rsid w:val="00853C04"/>
    <w:rsid w:val="00854983"/>
    <w:rsid w:val="00855A50"/>
    <w:rsid w:val="00855CFE"/>
    <w:rsid w:val="00855ECF"/>
    <w:rsid w:val="00856C4A"/>
    <w:rsid w:val="00857942"/>
    <w:rsid w:val="00860D89"/>
    <w:rsid w:val="00861D33"/>
    <w:rsid w:val="0086473A"/>
    <w:rsid w:val="00864BE0"/>
    <w:rsid w:val="008654BB"/>
    <w:rsid w:val="00865761"/>
    <w:rsid w:val="00866067"/>
    <w:rsid w:val="00866AA2"/>
    <w:rsid w:val="00867715"/>
    <w:rsid w:val="00867716"/>
    <w:rsid w:val="00867A07"/>
    <w:rsid w:val="00867C49"/>
    <w:rsid w:val="0087164A"/>
    <w:rsid w:val="00871D26"/>
    <w:rsid w:val="00871D5A"/>
    <w:rsid w:val="00871ED2"/>
    <w:rsid w:val="0087297D"/>
    <w:rsid w:val="00872BA1"/>
    <w:rsid w:val="00872C62"/>
    <w:rsid w:val="00873741"/>
    <w:rsid w:val="0087411C"/>
    <w:rsid w:val="0087420C"/>
    <w:rsid w:val="00874698"/>
    <w:rsid w:val="00874A6B"/>
    <w:rsid w:val="00875841"/>
    <w:rsid w:val="00875AD9"/>
    <w:rsid w:val="00876557"/>
    <w:rsid w:val="00877328"/>
    <w:rsid w:val="00882769"/>
    <w:rsid w:val="00882BDE"/>
    <w:rsid w:val="00885623"/>
    <w:rsid w:val="008870DE"/>
    <w:rsid w:val="008873FE"/>
    <w:rsid w:val="00887CF9"/>
    <w:rsid w:val="0089244A"/>
    <w:rsid w:val="00892961"/>
    <w:rsid w:val="00892A1C"/>
    <w:rsid w:val="00892D14"/>
    <w:rsid w:val="00895C07"/>
    <w:rsid w:val="0089619B"/>
    <w:rsid w:val="00896D97"/>
    <w:rsid w:val="008A0DB9"/>
    <w:rsid w:val="008A17D3"/>
    <w:rsid w:val="008A18C6"/>
    <w:rsid w:val="008A1EA9"/>
    <w:rsid w:val="008A2ED3"/>
    <w:rsid w:val="008A2FEE"/>
    <w:rsid w:val="008A36F6"/>
    <w:rsid w:val="008A4C55"/>
    <w:rsid w:val="008A4DFC"/>
    <w:rsid w:val="008A511B"/>
    <w:rsid w:val="008A5B1D"/>
    <w:rsid w:val="008A76A2"/>
    <w:rsid w:val="008B0254"/>
    <w:rsid w:val="008B2937"/>
    <w:rsid w:val="008B2D3C"/>
    <w:rsid w:val="008B2EEB"/>
    <w:rsid w:val="008B387B"/>
    <w:rsid w:val="008B471B"/>
    <w:rsid w:val="008B4DD7"/>
    <w:rsid w:val="008B5443"/>
    <w:rsid w:val="008B64CE"/>
    <w:rsid w:val="008B6AEE"/>
    <w:rsid w:val="008B70D5"/>
    <w:rsid w:val="008B7AAD"/>
    <w:rsid w:val="008B7B97"/>
    <w:rsid w:val="008C35C3"/>
    <w:rsid w:val="008C5E2B"/>
    <w:rsid w:val="008C6254"/>
    <w:rsid w:val="008C7734"/>
    <w:rsid w:val="008D0339"/>
    <w:rsid w:val="008D1932"/>
    <w:rsid w:val="008D1C83"/>
    <w:rsid w:val="008D1CDC"/>
    <w:rsid w:val="008D26AB"/>
    <w:rsid w:val="008D37F4"/>
    <w:rsid w:val="008D3B23"/>
    <w:rsid w:val="008D4702"/>
    <w:rsid w:val="008D548D"/>
    <w:rsid w:val="008D6F3D"/>
    <w:rsid w:val="008D718D"/>
    <w:rsid w:val="008D7A36"/>
    <w:rsid w:val="008E08B5"/>
    <w:rsid w:val="008E0C89"/>
    <w:rsid w:val="008E1DFE"/>
    <w:rsid w:val="008E2393"/>
    <w:rsid w:val="008E240D"/>
    <w:rsid w:val="008E243B"/>
    <w:rsid w:val="008E2F34"/>
    <w:rsid w:val="008E2F47"/>
    <w:rsid w:val="008E376E"/>
    <w:rsid w:val="008E530D"/>
    <w:rsid w:val="008E5391"/>
    <w:rsid w:val="008E5F77"/>
    <w:rsid w:val="008E6447"/>
    <w:rsid w:val="008F18F5"/>
    <w:rsid w:val="008F1E67"/>
    <w:rsid w:val="008F2157"/>
    <w:rsid w:val="008F243C"/>
    <w:rsid w:val="008F3683"/>
    <w:rsid w:val="008F5096"/>
    <w:rsid w:val="008F5C73"/>
    <w:rsid w:val="008F7DB3"/>
    <w:rsid w:val="00901090"/>
    <w:rsid w:val="00901406"/>
    <w:rsid w:val="009014AC"/>
    <w:rsid w:val="00901F51"/>
    <w:rsid w:val="00902794"/>
    <w:rsid w:val="009027A6"/>
    <w:rsid w:val="00903187"/>
    <w:rsid w:val="00903C65"/>
    <w:rsid w:val="00904670"/>
    <w:rsid w:val="0090702F"/>
    <w:rsid w:val="0090799E"/>
    <w:rsid w:val="009108D3"/>
    <w:rsid w:val="00911CC3"/>
    <w:rsid w:val="00914934"/>
    <w:rsid w:val="009149CE"/>
    <w:rsid w:val="009153B9"/>
    <w:rsid w:val="0091590C"/>
    <w:rsid w:val="00915FAC"/>
    <w:rsid w:val="0091634C"/>
    <w:rsid w:val="00916664"/>
    <w:rsid w:val="009174F1"/>
    <w:rsid w:val="00917F65"/>
    <w:rsid w:val="009200D0"/>
    <w:rsid w:val="0092107C"/>
    <w:rsid w:val="00921CAF"/>
    <w:rsid w:val="00922B94"/>
    <w:rsid w:val="00922E47"/>
    <w:rsid w:val="009231A6"/>
    <w:rsid w:val="0092339A"/>
    <w:rsid w:val="009238DE"/>
    <w:rsid w:val="00923AF4"/>
    <w:rsid w:val="00924063"/>
    <w:rsid w:val="0092447F"/>
    <w:rsid w:val="0092462F"/>
    <w:rsid w:val="00924C15"/>
    <w:rsid w:val="009259D7"/>
    <w:rsid w:val="00925DB2"/>
    <w:rsid w:val="00925F61"/>
    <w:rsid w:val="00926B4F"/>
    <w:rsid w:val="009270E0"/>
    <w:rsid w:val="00927BED"/>
    <w:rsid w:val="00927DEF"/>
    <w:rsid w:val="00927E16"/>
    <w:rsid w:val="0093126E"/>
    <w:rsid w:val="009316FC"/>
    <w:rsid w:val="009326E4"/>
    <w:rsid w:val="00932C46"/>
    <w:rsid w:val="00933C83"/>
    <w:rsid w:val="00933D2B"/>
    <w:rsid w:val="00933E2F"/>
    <w:rsid w:val="00934028"/>
    <w:rsid w:val="00934351"/>
    <w:rsid w:val="009358D1"/>
    <w:rsid w:val="009358E2"/>
    <w:rsid w:val="009377D3"/>
    <w:rsid w:val="009403E6"/>
    <w:rsid w:val="009417AB"/>
    <w:rsid w:val="00941B1D"/>
    <w:rsid w:val="00942F54"/>
    <w:rsid w:val="00944F43"/>
    <w:rsid w:val="00945855"/>
    <w:rsid w:val="00946D92"/>
    <w:rsid w:val="00946F0E"/>
    <w:rsid w:val="009470FA"/>
    <w:rsid w:val="009471F8"/>
    <w:rsid w:val="00950CFB"/>
    <w:rsid w:val="00951674"/>
    <w:rsid w:val="00953D54"/>
    <w:rsid w:val="00953FF4"/>
    <w:rsid w:val="00954226"/>
    <w:rsid w:val="00954D79"/>
    <w:rsid w:val="00955290"/>
    <w:rsid w:val="00956177"/>
    <w:rsid w:val="009578E7"/>
    <w:rsid w:val="00960520"/>
    <w:rsid w:val="00960931"/>
    <w:rsid w:val="00960C58"/>
    <w:rsid w:val="00961181"/>
    <w:rsid w:val="00961FDD"/>
    <w:rsid w:val="00962A35"/>
    <w:rsid w:val="00962BBD"/>
    <w:rsid w:val="00964BC8"/>
    <w:rsid w:val="00965E36"/>
    <w:rsid w:val="00966377"/>
    <w:rsid w:val="009663A7"/>
    <w:rsid w:val="0096676A"/>
    <w:rsid w:val="00966F4A"/>
    <w:rsid w:val="00967628"/>
    <w:rsid w:val="00967A4E"/>
    <w:rsid w:val="00967BA3"/>
    <w:rsid w:val="00970450"/>
    <w:rsid w:val="00970B5C"/>
    <w:rsid w:val="009715DA"/>
    <w:rsid w:val="00971BB3"/>
    <w:rsid w:val="00972DA0"/>
    <w:rsid w:val="00973D71"/>
    <w:rsid w:val="00974C63"/>
    <w:rsid w:val="009757A4"/>
    <w:rsid w:val="00976307"/>
    <w:rsid w:val="0097663F"/>
    <w:rsid w:val="009772D0"/>
    <w:rsid w:val="00977E8A"/>
    <w:rsid w:val="00980C3F"/>
    <w:rsid w:val="0098232E"/>
    <w:rsid w:val="00983116"/>
    <w:rsid w:val="0098391E"/>
    <w:rsid w:val="00984E21"/>
    <w:rsid w:val="00986FDB"/>
    <w:rsid w:val="009902B6"/>
    <w:rsid w:val="009906DA"/>
    <w:rsid w:val="00990981"/>
    <w:rsid w:val="009924AB"/>
    <w:rsid w:val="009928B7"/>
    <w:rsid w:val="00993093"/>
    <w:rsid w:val="0099422A"/>
    <w:rsid w:val="009948FD"/>
    <w:rsid w:val="00996824"/>
    <w:rsid w:val="00996A58"/>
    <w:rsid w:val="009972DD"/>
    <w:rsid w:val="009A068F"/>
    <w:rsid w:val="009A072C"/>
    <w:rsid w:val="009A10BC"/>
    <w:rsid w:val="009A19FE"/>
    <w:rsid w:val="009A29EF"/>
    <w:rsid w:val="009A37B9"/>
    <w:rsid w:val="009A3853"/>
    <w:rsid w:val="009A40EA"/>
    <w:rsid w:val="009A5132"/>
    <w:rsid w:val="009A7B27"/>
    <w:rsid w:val="009B18AC"/>
    <w:rsid w:val="009B2881"/>
    <w:rsid w:val="009B2C55"/>
    <w:rsid w:val="009B418D"/>
    <w:rsid w:val="009B4E2B"/>
    <w:rsid w:val="009B56F5"/>
    <w:rsid w:val="009B5817"/>
    <w:rsid w:val="009B5D57"/>
    <w:rsid w:val="009B637C"/>
    <w:rsid w:val="009B640B"/>
    <w:rsid w:val="009B7D08"/>
    <w:rsid w:val="009C132E"/>
    <w:rsid w:val="009C2794"/>
    <w:rsid w:val="009C3B2D"/>
    <w:rsid w:val="009C3C1D"/>
    <w:rsid w:val="009C428F"/>
    <w:rsid w:val="009C4605"/>
    <w:rsid w:val="009C4A2D"/>
    <w:rsid w:val="009C4E3B"/>
    <w:rsid w:val="009C527F"/>
    <w:rsid w:val="009C55BA"/>
    <w:rsid w:val="009C5826"/>
    <w:rsid w:val="009C5ABF"/>
    <w:rsid w:val="009C7BB7"/>
    <w:rsid w:val="009D0429"/>
    <w:rsid w:val="009D1A45"/>
    <w:rsid w:val="009D2C4D"/>
    <w:rsid w:val="009D3529"/>
    <w:rsid w:val="009D3731"/>
    <w:rsid w:val="009D38D9"/>
    <w:rsid w:val="009D45AD"/>
    <w:rsid w:val="009D4D36"/>
    <w:rsid w:val="009D5A47"/>
    <w:rsid w:val="009D6047"/>
    <w:rsid w:val="009D62EC"/>
    <w:rsid w:val="009D6570"/>
    <w:rsid w:val="009D7B6A"/>
    <w:rsid w:val="009D7C48"/>
    <w:rsid w:val="009F011C"/>
    <w:rsid w:val="009F07C0"/>
    <w:rsid w:val="009F0B67"/>
    <w:rsid w:val="009F1038"/>
    <w:rsid w:val="009F1574"/>
    <w:rsid w:val="009F15CE"/>
    <w:rsid w:val="009F1717"/>
    <w:rsid w:val="009F2233"/>
    <w:rsid w:val="009F29C0"/>
    <w:rsid w:val="009F2CAD"/>
    <w:rsid w:val="009F2CAF"/>
    <w:rsid w:val="009F3AB9"/>
    <w:rsid w:val="009F3CBA"/>
    <w:rsid w:val="009F60B9"/>
    <w:rsid w:val="009F6E9A"/>
    <w:rsid w:val="00A0061A"/>
    <w:rsid w:val="00A00AE0"/>
    <w:rsid w:val="00A02B35"/>
    <w:rsid w:val="00A02DFB"/>
    <w:rsid w:val="00A0431C"/>
    <w:rsid w:val="00A045C6"/>
    <w:rsid w:val="00A057B8"/>
    <w:rsid w:val="00A05916"/>
    <w:rsid w:val="00A079C2"/>
    <w:rsid w:val="00A12537"/>
    <w:rsid w:val="00A14656"/>
    <w:rsid w:val="00A14E3B"/>
    <w:rsid w:val="00A151D3"/>
    <w:rsid w:val="00A1596A"/>
    <w:rsid w:val="00A2013F"/>
    <w:rsid w:val="00A218ED"/>
    <w:rsid w:val="00A21ED0"/>
    <w:rsid w:val="00A22221"/>
    <w:rsid w:val="00A2366D"/>
    <w:rsid w:val="00A23F07"/>
    <w:rsid w:val="00A251F2"/>
    <w:rsid w:val="00A26479"/>
    <w:rsid w:val="00A2690D"/>
    <w:rsid w:val="00A26F88"/>
    <w:rsid w:val="00A30A01"/>
    <w:rsid w:val="00A310B1"/>
    <w:rsid w:val="00A31A06"/>
    <w:rsid w:val="00A31A32"/>
    <w:rsid w:val="00A31D50"/>
    <w:rsid w:val="00A31FCC"/>
    <w:rsid w:val="00A322CC"/>
    <w:rsid w:val="00A329B9"/>
    <w:rsid w:val="00A32CEF"/>
    <w:rsid w:val="00A34573"/>
    <w:rsid w:val="00A34F04"/>
    <w:rsid w:val="00A34F20"/>
    <w:rsid w:val="00A36E66"/>
    <w:rsid w:val="00A37E5D"/>
    <w:rsid w:val="00A434FF"/>
    <w:rsid w:val="00A440DE"/>
    <w:rsid w:val="00A451D5"/>
    <w:rsid w:val="00A4793D"/>
    <w:rsid w:val="00A47BDB"/>
    <w:rsid w:val="00A50F61"/>
    <w:rsid w:val="00A51C9E"/>
    <w:rsid w:val="00A5341D"/>
    <w:rsid w:val="00A54156"/>
    <w:rsid w:val="00A55413"/>
    <w:rsid w:val="00A55DDB"/>
    <w:rsid w:val="00A55E24"/>
    <w:rsid w:val="00A56A07"/>
    <w:rsid w:val="00A57EA9"/>
    <w:rsid w:val="00A60BD3"/>
    <w:rsid w:val="00A61B4E"/>
    <w:rsid w:val="00A623BD"/>
    <w:rsid w:val="00A62FC1"/>
    <w:rsid w:val="00A63253"/>
    <w:rsid w:val="00A63906"/>
    <w:rsid w:val="00A6455F"/>
    <w:rsid w:val="00A65AC3"/>
    <w:rsid w:val="00A65BC7"/>
    <w:rsid w:val="00A679EE"/>
    <w:rsid w:val="00A704BD"/>
    <w:rsid w:val="00A7157B"/>
    <w:rsid w:val="00A72D88"/>
    <w:rsid w:val="00A73C07"/>
    <w:rsid w:val="00A74D21"/>
    <w:rsid w:val="00A74D87"/>
    <w:rsid w:val="00A74F6F"/>
    <w:rsid w:val="00A75403"/>
    <w:rsid w:val="00A76A92"/>
    <w:rsid w:val="00A772BC"/>
    <w:rsid w:val="00A77804"/>
    <w:rsid w:val="00A778AD"/>
    <w:rsid w:val="00A81F31"/>
    <w:rsid w:val="00A83CFD"/>
    <w:rsid w:val="00A848D6"/>
    <w:rsid w:val="00A85BAA"/>
    <w:rsid w:val="00A912CD"/>
    <w:rsid w:val="00A92177"/>
    <w:rsid w:val="00A9377E"/>
    <w:rsid w:val="00A93DAD"/>
    <w:rsid w:val="00A9539F"/>
    <w:rsid w:val="00A95DD7"/>
    <w:rsid w:val="00A96423"/>
    <w:rsid w:val="00A96B00"/>
    <w:rsid w:val="00A96D6F"/>
    <w:rsid w:val="00A978CA"/>
    <w:rsid w:val="00AA0A33"/>
    <w:rsid w:val="00AA17DA"/>
    <w:rsid w:val="00AA1AF1"/>
    <w:rsid w:val="00AA2A6B"/>
    <w:rsid w:val="00AA2DDD"/>
    <w:rsid w:val="00AA3186"/>
    <w:rsid w:val="00AA3469"/>
    <w:rsid w:val="00AA4276"/>
    <w:rsid w:val="00AA507D"/>
    <w:rsid w:val="00AA5107"/>
    <w:rsid w:val="00AA60E4"/>
    <w:rsid w:val="00AA6390"/>
    <w:rsid w:val="00AA6F65"/>
    <w:rsid w:val="00AA6F8B"/>
    <w:rsid w:val="00AB1C17"/>
    <w:rsid w:val="00AB2AD0"/>
    <w:rsid w:val="00AB31B9"/>
    <w:rsid w:val="00AB345F"/>
    <w:rsid w:val="00AB3856"/>
    <w:rsid w:val="00AB3EAA"/>
    <w:rsid w:val="00AB42FC"/>
    <w:rsid w:val="00AB44B5"/>
    <w:rsid w:val="00AB45D3"/>
    <w:rsid w:val="00AB54F3"/>
    <w:rsid w:val="00AB6156"/>
    <w:rsid w:val="00AB6397"/>
    <w:rsid w:val="00AB77AD"/>
    <w:rsid w:val="00AB7B2F"/>
    <w:rsid w:val="00AC0D20"/>
    <w:rsid w:val="00AC0E00"/>
    <w:rsid w:val="00AC1220"/>
    <w:rsid w:val="00AC1247"/>
    <w:rsid w:val="00AC25F1"/>
    <w:rsid w:val="00AC2621"/>
    <w:rsid w:val="00AC455A"/>
    <w:rsid w:val="00AC4768"/>
    <w:rsid w:val="00AC4E94"/>
    <w:rsid w:val="00AC5B10"/>
    <w:rsid w:val="00AC5BAC"/>
    <w:rsid w:val="00AC6347"/>
    <w:rsid w:val="00AC676D"/>
    <w:rsid w:val="00AC6BF7"/>
    <w:rsid w:val="00AD14D6"/>
    <w:rsid w:val="00AD214C"/>
    <w:rsid w:val="00AD3360"/>
    <w:rsid w:val="00AD3D62"/>
    <w:rsid w:val="00AD433B"/>
    <w:rsid w:val="00AD43DB"/>
    <w:rsid w:val="00AD4780"/>
    <w:rsid w:val="00AD56FC"/>
    <w:rsid w:val="00AD6564"/>
    <w:rsid w:val="00AD731F"/>
    <w:rsid w:val="00AD7351"/>
    <w:rsid w:val="00AE022E"/>
    <w:rsid w:val="00AE1A95"/>
    <w:rsid w:val="00AE22EA"/>
    <w:rsid w:val="00AE42FA"/>
    <w:rsid w:val="00AE464A"/>
    <w:rsid w:val="00AE58BC"/>
    <w:rsid w:val="00AE6B71"/>
    <w:rsid w:val="00AE74DF"/>
    <w:rsid w:val="00AE7552"/>
    <w:rsid w:val="00AE7C2C"/>
    <w:rsid w:val="00AF0443"/>
    <w:rsid w:val="00AF05BB"/>
    <w:rsid w:val="00AF08AC"/>
    <w:rsid w:val="00AF0CEA"/>
    <w:rsid w:val="00AF172E"/>
    <w:rsid w:val="00AF2E0A"/>
    <w:rsid w:val="00AF52A1"/>
    <w:rsid w:val="00AF53C2"/>
    <w:rsid w:val="00AF5565"/>
    <w:rsid w:val="00AF5A01"/>
    <w:rsid w:val="00AF6B84"/>
    <w:rsid w:val="00AF7653"/>
    <w:rsid w:val="00AF7BA0"/>
    <w:rsid w:val="00B001AA"/>
    <w:rsid w:val="00B0158F"/>
    <w:rsid w:val="00B01629"/>
    <w:rsid w:val="00B0167A"/>
    <w:rsid w:val="00B044CB"/>
    <w:rsid w:val="00B04DCE"/>
    <w:rsid w:val="00B05BD8"/>
    <w:rsid w:val="00B06322"/>
    <w:rsid w:val="00B064FF"/>
    <w:rsid w:val="00B065D3"/>
    <w:rsid w:val="00B06DA2"/>
    <w:rsid w:val="00B10441"/>
    <w:rsid w:val="00B10AB6"/>
    <w:rsid w:val="00B1192E"/>
    <w:rsid w:val="00B13CCF"/>
    <w:rsid w:val="00B14FF0"/>
    <w:rsid w:val="00B155F8"/>
    <w:rsid w:val="00B15B4E"/>
    <w:rsid w:val="00B1638A"/>
    <w:rsid w:val="00B165FC"/>
    <w:rsid w:val="00B16BCF"/>
    <w:rsid w:val="00B1728C"/>
    <w:rsid w:val="00B17D2A"/>
    <w:rsid w:val="00B20909"/>
    <w:rsid w:val="00B216A3"/>
    <w:rsid w:val="00B21E0C"/>
    <w:rsid w:val="00B22D3A"/>
    <w:rsid w:val="00B22E71"/>
    <w:rsid w:val="00B25833"/>
    <w:rsid w:val="00B258AA"/>
    <w:rsid w:val="00B27B2A"/>
    <w:rsid w:val="00B30CF7"/>
    <w:rsid w:val="00B325DE"/>
    <w:rsid w:val="00B32BD6"/>
    <w:rsid w:val="00B32C2A"/>
    <w:rsid w:val="00B3321A"/>
    <w:rsid w:val="00B33F85"/>
    <w:rsid w:val="00B359BB"/>
    <w:rsid w:val="00B35A5F"/>
    <w:rsid w:val="00B36C0C"/>
    <w:rsid w:val="00B37D42"/>
    <w:rsid w:val="00B4030D"/>
    <w:rsid w:val="00B40FB9"/>
    <w:rsid w:val="00B4195A"/>
    <w:rsid w:val="00B41BF8"/>
    <w:rsid w:val="00B425DA"/>
    <w:rsid w:val="00B430D6"/>
    <w:rsid w:val="00B430F3"/>
    <w:rsid w:val="00B45D19"/>
    <w:rsid w:val="00B4600D"/>
    <w:rsid w:val="00B4792B"/>
    <w:rsid w:val="00B50355"/>
    <w:rsid w:val="00B525E4"/>
    <w:rsid w:val="00B530F1"/>
    <w:rsid w:val="00B54293"/>
    <w:rsid w:val="00B54CB8"/>
    <w:rsid w:val="00B55470"/>
    <w:rsid w:val="00B55DA9"/>
    <w:rsid w:val="00B56E25"/>
    <w:rsid w:val="00B60048"/>
    <w:rsid w:val="00B60BF4"/>
    <w:rsid w:val="00B622BD"/>
    <w:rsid w:val="00B62949"/>
    <w:rsid w:val="00B639BF"/>
    <w:rsid w:val="00B64433"/>
    <w:rsid w:val="00B6485B"/>
    <w:rsid w:val="00B65955"/>
    <w:rsid w:val="00B666D0"/>
    <w:rsid w:val="00B66940"/>
    <w:rsid w:val="00B70461"/>
    <w:rsid w:val="00B719D6"/>
    <w:rsid w:val="00B72B84"/>
    <w:rsid w:val="00B73D9E"/>
    <w:rsid w:val="00B7490E"/>
    <w:rsid w:val="00B7498E"/>
    <w:rsid w:val="00B74B14"/>
    <w:rsid w:val="00B755EC"/>
    <w:rsid w:val="00B76F92"/>
    <w:rsid w:val="00B80832"/>
    <w:rsid w:val="00B818FD"/>
    <w:rsid w:val="00B81995"/>
    <w:rsid w:val="00B85584"/>
    <w:rsid w:val="00B86744"/>
    <w:rsid w:val="00B87729"/>
    <w:rsid w:val="00B879BC"/>
    <w:rsid w:val="00B90249"/>
    <w:rsid w:val="00B90A09"/>
    <w:rsid w:val="00B90A95"/>
    <w:rsid w:val="00B922CC"/>
    <w:rsid w:val="00B92354"/>
    <w:rsid w:val="00B92B85"/>
    <w:rsid w:val="00B92BF9"/>
    <w:rsid w:val="00B948D0"/>
    <w:rsid w:val="00B959DD"/>
    <w:rsid w:val="00B95EE8"/>
    <w:rsid w:val="00B97725"/>
    <w:rsid w:val="00B977B7"/>
    <w:rsid w:val="00BA02AE"/>
    <w:rsid w:val="00BA02C9"/>
    <w:rsid w:val="00BA0CCA"/>
    <w:rsid w:val="00BA1E1C"/>
    <w:rsid w:val="00BA28F6"/>
    <w:rsid w:val="00BA40E0"/>
    <w:rsid w:val="00BA453C"/>
    <w:rsid w:val="00BA4BBA"/>
    <w:rsid w:val="00BA4E70"/>
    <w:rsid w:val="00BA52B5"/>
    <w:rsid w:val="00BB04D0"/>
    <w:rsid w:val="00BB096E"/>
    <w:rsid w:val="00BB1047"/>
    <w:rsid w:val="00BB1BAC"/>
    <w:rsid w:val="00BB2675"/>
    <w:rsid w:val="00BB320F"/>
    <w:rsid w:val="00BB3A7B"/>
    <w:rsid w:val="00BB4BF5"/>
    <w:rsid w:val="00BB4FF0"/>
    <w:rsid w:val="00BB5182"/>
    <w:rsid w:val="00BB629B"/>
    <w:rsid w:val="00BB64AB"/>
    <w:rsid w:val="00BB6FFE"/>
    <w:rsid w:val="00BB7CF4"/>
    <w:rsid w:val="00BC0877"/>
    <w:rsid w:val="00BC0B8C"/>
    <w:rsid w:val="00BC0BED"/>
    <w:rsid w:val="00BC147F"/>
    <w:rsid w:val="00BC1A62"/>
    <w:rsid w:val="00BC1BBF"/>
    <w:rsid w:val="00BC2ED7"/>
    <w:rsid w:val="00BC3D72"/>
    <w:rsid w:val="00BC44B3"/>
    <w:rsid w:val="00BC4D71"/>
    <w:rsid w:val="00BC5510"/>
    <w:rsid w:val="00BC7343"/>
    <w:rsid w:val="00BD04EB"/>
    <w:rsid w:val="00BD0545"/>
    <w:rsid w:val="00BD0983"/>
    <w:rsid w:val="00BD1242"/>
    <w:rsid w:val="00BD1774"/>
    <w:rsid w:val="00BD18DD"/>
    <w:rsid w:val="00BD1F52"/>
    <w:rsid w:val="00BD2E87"/>
    <w:rsid w:val="00BD3EA4"/>
    <w:rsid w:val="00BD4A08"/>
    <w:rsid w:val="00BD4C70"/>
    <w:rsid w:val="00BD56BF"/>
    <w:rsid w:val="00BD5AEA"/>
    <w:rsid w:val="00BD5AED"/>
    <w:rsid w:val="00BD61C3"/>
    <w:rsid w:val="00BD61F3"/>
    <w:rsid w:val="00BD7504"/>
    <w:rsid w:val="00BE0256"/>
    <w:rsid w:val="00BE164B"/>
    <w:rsid w:val="00BE1725"/>
    <w:rsid w:val="00BE245B"/>
    <w:rsid w:val="00BE2ABF"/>
    <w:rsid w:val="00BE447B"/>
    <w:rsid w:val="00BE57A9"/>
    <w:rsid w:val="00BE687C"/>
    <w:rsid w:val="00BF043E"/>
    <w:rsid w:val="00BF06EC"/>
    <w:rsid w:val="00BF11E9"/>
    <w:rsid w:val="00BF134E"/>
    <w:rsid w:val="00BF2062"/>
    <w:rsid w:val="00BF2AE0"/>
    <w:rsid w:val="00BF2F8C"/>
    <w:rsid w:val="00BF44CE"/>
    <w:rsid w:val="00BF6B07"/>
    <w:rsid w:val="00BF6B64"/>
    <w:rsid w:val="00BF6B9E"/>
    <w:rsid w:val="00C02266"/>
    <w:rsid w:val="00C02987"/>
    <w:rsid w:val="00C03EBD"/>
    <w:rsid w:val="00C057DE"/>
    <w:rsid w:val="00C05AFE"/>
    <w:rsid w:val="00C05BFE"/>
    <w:rsid w:val="00C06D3C"/>
    <w:rsid w:val="00C07F17"/>
    <w:rsid w:val="00C1057F"/>
    <w:rsid w:val="00C12141"/>
    <w:rsid w:val="00C126DB"/>
    <w:rsid w:val="00C12BF4"/>
    <w:rsid w:val="00C12C74"/>
    <w:rsid w:val="00C149D1"/>
    <w:rsid w:val="00C15479"/>
    <w:rsid w:val="00C15979"/>
    <w:rsid w:val="00C165FA"/>
    <w:rsid w:val="00C16613"/>
    <w:rsid w:val="00C166C7"/>
    <w:rsid w:val="00C16BDD"/>
    <w:rsid w:val="00C16D90"/>
    <w:rsid w:val="00C200E6"/>
    <w:rsid w:val="00C202DD"/>
    <w:rsid w:val="00C204E9"/>
    <w:rsid w:val="00C25286"/>
    <w:rsid w:val="00C254A8"/>
    <w:rsid w:val="00C25B43"/>
    <w:rsid w:val="00C25E2D"/>
    <w:rsid w:val="00C26184"/>
    <w:rsid w:val="00C26918"/>
    <w:rsid w:val="00C276CA"/>
    <w:rsid w:val="00C307E1"/>
    <w:rsid w:val="00C30966"/>
    <w:rsid w:val="00C32C20"/>
    <w:rsid w:val="00C33C9C"/>
    <w:rsid w:val="00C33CBB"/>
    <w:rsid w:val="00C351B1"/>
    <w:rsid w:val="00C35338"/>
    <w:rsid w:val="00C4222A"/>
    <w:rsid w:val="00C4238C"/>
    <w:rsid w:val="00C4253E"/>
    <w:rsid w:val="00C426BF"/>
    <w:rsid w:val="00C433A8"/>
    <w:rsid w:val="00C43521"/>
    <w:rsid w:val="00C43534"/>
    <w:rsid w:val="00C44986"/>
    <w:rsid w:val="00C44C15"/>
    <w:rsid w:val="00C44F28"/>
    <w:rsid w:val="00C46B4E"/>
    <w:rsid w:val="00C47C73"/>
    <w:rsid w:val="00C50BF5"/>
    <w:rsid w:val="00C50C54"/>
    <w:rsid w:val="00C5128A"/>
    <w:rsid w:val="00C5242A"/>
    <w:rsid w:val="00C57CA8"/>
    <w:rsid w:val="00C6076F"/>
    <w:rsid w:val="00C6193C"/>
    <w:rsid w:val="00C61FCE"/>
    <w:rsid w:val="00C63A3C"/>
    <w:rsid w:val="00C63A65"/>
    <w:rsid w:val="00C64597"/>
    <w:rsid w:val="00C64789"/>
    <w:rsid w:val="00C654F4"/>
    <w:rsid w:val="00C668B4"/>
    <w:rsid w:val="00C66CA0"/>
    <w:rsid w:val="00C66DBF"/>
    <w:rsid w:val="00C671B3"/>
    <w:rsid w:val="00C671DB"/>
    <w:rsid w:val="00C679AF"/>
    <w:rsid w:val="00C67F73"/>
    <w:rsid w:val="00C71F85"/>
    <w:rsid w:val="00C73B3C"/>
    <w:rsid w:val="00C743B1"/>
    <w:rsid w:val="00C75CAE"/>
    <w:rsid w:val="00C768B5"/>
    <w:rsid w:val="00C76F04"/>
    <w:rsid w:val="00C773E5"/>
    <w:rsid w:val="00C776CD"/>
    <w:rsid w:val="00C80519"/>
    <w:rsid w:val="00C80791"/>
    <w:rsid w:val="00C81088"/>
    <w:rsid w:val="00C81FFA"/>
    <w:rsid w:val="00C82E33"/>
    <w:rsid w:val="00C82E46"/>
    <w:rsid w:val="00C8455C"/>
    <w:rsid w:val="00C84903"/>
    <w:rsid w:val="00C85086"/>
    <w:rsid w:val="00C86CD2"/>
    <w:rsid w:val="00C87352"/>
    <w:rsid w:val="00C8784F"/>
    <w:rsid w:val="00C9171E"/>
    <w:rsid w:val="00C924D2"/>
    <w:rsid w:val="00C924EF"/>
    <w:rsid w:val="00C92647"/>
    <w:rsid w:val="00C9282F"/>
    <w:rsid w:val="00C945AC"/>
    <w:rsid w:val="00C94708"/>
    <w:rsid w:val="00C94AFA"/>
    <w:rsid w:val="00C95DCC"/>
    <w:rsid w:val="00C96207"/>
    <w:rsid w:val="00C96599"/>
    <w:rsid w:val="00C97C33"/>
    <w:rsid w:val="00C97C8D"/>
    <w:rsid w:val="00C97DF3"/>
    <w:rsid w:val="00C97F7D"/>
    <w:rsid w:val="00CA0908"/>
    <w:rsid w:val="00CA0AEA"/>
    <w:rsid w:val="00CA0B43"/>
    <w:rsid w:val="00CA25D1"/>
    <w:rsid w:val="00CA28A3"/>
    <w:rsid w:val="00CA2DA8"/>
    <w:rsid w:val="00CA3037"/>
    <w:rsid w:val="00CA3182"/>
    <w:rsid w:val="00CA3838"/>
    <w:rsid w:val="00CA4A56"/>
    <w:rsid w:val="00CA4C89"/>
    <w:rsid w:val="00CA4E42"/>
    <w:rsid w:val="00CA4EA2"/>
    <w:rsid w:val="00CA6861"/>
    <w:rsid w:val="00CA6D39"/>
    <w:rsid w:val="00CA7B99"/>
    <w:rsid w:val="00CB2296"/>
    <w:rsid w:val="00CB22A6"/>
    <w:rsid w:val="00CB4BAB"/>
    <w:rsid w:val="00CB54C8"/>
    <w:rsid w:val="00CB6818"/>
    <w:rsid w:val="00CB7767"/>
    <w:rsid w:val="00CB7E0D"/>
    <w:rsid w:val="00CB7E53"/>
    <w:rsid w:val="00CC0175"/>
    <w:rsid w:val="00CC0198"/>
    <w:rsid w:val="00CC0643"/>
    <w:rsid w:val="00CC0DF5"/>
    <w:rsid w:val="00CC2319"/>
    <w:rsid w:val="00CC32D8"/>
    <w:rsid w:val="00CC34A1"/>
    <w:rsid w:val="00CC36C7"/>
    <w:rsid w:val="00CC418B"/>
    <w:rsid w:val="00CC476E"/>
    <w:rsid w:val="00CC4FA9"/>
    <w:rsid w:val="00CC5116"/>
    <w:rsid w:val="00CC56A3"/>
    <w:rsid w:val="00CC5F53"/>
    <w:rsid w:val="00CC6965"/>
    <w:rsid w:val="00CC7988"/>
    <w:rsid w:val="00CD0B1E"/>
    <w:rsid w:val="00CD0B30"/>
    <w:rsid w:val="00CD2703"/>
    <w:rsid w:val="00CD3E2A"/>
    <w:rsid w:val="00CD557A"/>
    <w:rsid w:val="00CD55A2"/>
    <w:rsid w:val="00CD5C4C"/>
    <w:rsid w:val="00CE0037"/>
    <w:rsid w:val="00CE009D"/>
    <w:rsid w:val="00CE1B00"/>
    <w:rsid w:val="00CE22EC"/>
    <w:rsid w:val="00CE2492"/>
    <w:rsid w:val="00CE340D"/>
    <w:rsid w:val="00CE513E"/>
    <w:rsid w:val="00CE52E0"/>
    <w:rsid w:val="00CE5433"/>
    <w:rsid w:val="00CE599A"/>
    <w:rsid w:val="00CF00DC"/>
    <w:rsid w:val="00CF08B6"/>
    <w:rsid w:val="00CF1EB9"/>
    <w:rsid w:val="00CF2DD0"/>
    <w:rsid w:val="00CF326F"/>
    <w:rsid w:val="00CF3B99"/>
    <w:rsid w:val="00CF4356"/>
    <w:rsid w:val="00CF4830"/>
    <w:rsid w:val="00CF4DE1"/>
    <w:rsid w:val="00CF5DE0"/>
    <w:rsid w:val="00CF6D62"/>
    <w:rsid w:val="00CF70F8"/>
    <w:rsid w:val="00CF7582"/>
    <w:rsid w:val="00CF79EC"/>
    <w:rsid w:val="00D0184C"/>
    <w:rsid w:val="00D01B06"/>
    <w:rsid w:val="00D01D48"/>
    <w:rsid w:val="00D02A22"/>
    <w:rsid w:val="00D03109"/>
    <w:rsid w:val="00D033FC"/>
    <w:rsid w:val="00D0405A"/>
    <w:rsid w:val="00D047D3"/>
    <w:rsid w:val="00D0524C"/>
    <w:rsid w:val="00D05F81"/>
    <w:rsid w:val="00D06A56"/>
    <w:rsid w:val="00D06CBB"/>
    <w:rsid w:val="00D07B43"/>
    <w:rsid w:val="00D07BCE"/>
    <w:rsid w:val="00D109C2"/>
    <w:rsid w:val="00D10F07"/>
    <w:rsid w:val="00D118A2"/>
    <w:rsid w:val="00D12742"/>
    <w:rsid w:val="00D1430D"/>
    <w:rsid w:val="00D14494"/>
    <w:rsid w:val="00D1480E"/>
    <w:rsid w:val="00D14E39"/>
    <w:rsid w:val="00D156AB"/>
    <w:rsid w:val="00D15B22"/>
    <w:rsid w:val="00D16A59"/>
    <w:rsid w:val="00D16DED"/>
    <w:rsid w:val="00D174B5"/>
    <w:rsid w:val="00D1757E"/>
    <w:rsid w:val="00D2058F"/>
    <w:rsid w:val="00D23AEE"/>
    <w:rsid w:val="00D23DAD"/>
    <w:rsid w:val="00D25A4F"/>
    <w:rsid w:val="00D25EAB"/>
    <w:rsid w:val="00D261A4"/>
    <w:rsid w:val="00D26D19"/>
    <w:rsid w:val="00D27B6D"/>
    <w:rsid w:val="00D31845"/>
    <w:rsid w:val="00D32C70"/>
    <w:rsid w:val="00D344D4"/>
    <w:rsid w:val="00D34C29"/>
    <w:rsid w:val="00D34DE2"/>
    <w:rsid w:val="00D3692A"/>
    <w:rsid w:val="00D40FB9"/>
    <w:rsid w:val="00D41A67"/>
    <w:rsid w:val="00D41AC6"/>
    <w:rsid w:val="00D425B0"/>
    <w:rsid w:val="00D43050"/>
    <w:rsid w:val="00D430F4"/>
    <w:rsid w:val="00D43897"/>
    <w:rsid w:val="00D4690E"/>
    <w:rsid w:val="00D47920"/>
    <w:rsid w:val="00D47B96"/>
    <w:rsid w:val="00D51195"/>
    <w:rsid w:val="00D528B3"/>
    <w:rsid w:val="00D52B3D"/>
    <w:rsid w:val="00D5300E"/>
    <w:rsid w:val="00D532B2"/>
    <w:rsid w:val="00D5341B"/>
    <w:rsid w:val="00D537AF"/>
    <w:rsid w:val="00D548B7"/>
    <w:rsid w:val="00D553FE"/>
    <w:rsid w:val="00D559F7"/>
    <w:rsid w:val="00D56E6A"/>
    <w:rsid w:val="00D5753B"/>
    <w:rsid w:val="00D57D13"/>
    <w:rsid w:val="00D6216D"/>
    <w:rsid w:val="00D6258D"/>
    <w:rsid w:val="00D6380D"/>
    <w:rsid w:val="00D63B24"/>
    <w:rsid w:val="00D6463F"/>
    <w:rsid w:val="00D646E2"/>
    <w:rsid w:val="00D648D8"/>
    <w:rsid w:val="00D65DD2"/>
    <w:rsid w:val="00D65F7A"/>
    <w:rsid w:val="00D6699E"/>
    <w:rsid w:val="00D67630"/>
    <w:rsid w:val="00D70D4D"/>
    <w:rsid w:val="00D732E6"/>
    <w:rsid w:val="00D7372D"/>
    <w:rsid w:val="00D73A17"/>
    <w:rsid w:val="00D746A2"/>
    <w:rsid w:val="00D75046"/>
    <w:rsid w:val="00D754A3"/>
    <w:rsid w:val="00D75AAE"/>
    <w:rsid w:val="00D76069"/>
    <w:rsid w:val="00D7614D"/>
    <w:rsid w:val="00D8072E"/>
    <w:rsid w:val="00D833DC"/>
    <w:rsid w:val="00D8550E"/>
    <w:rsid w:val="00D857EA"/>
    <w:rsid w:val="00D86A69"/>
    <w:rsid w:val="00D86A9B"/>
    <w:rsid w:val="00D86AE9"/>
    <w:rsid w:val="00D86EFE"/>
    <w:rsid w:val="00D90031"/>
    <w:rsid w:val="00D90ADE"/>
    <w:rsid w:val="00D90BF5"/>
    <w:rsid w:val="00D90C37"/>
    <w:rsid w:val="00D90F6E"/>
    <w:rsid w:val="00D92A0A"/>
    <w:rsid w:val="00D93B41"/>
    <w:rsid w:val="00D94018"/>
    <w:rsid w:val="00D94B68"/>
    <w:rsid w:val="00D95B5C"/>
    <w:rsid w:val="00D96B9E"/>
    <w:rsid w:val="00D9744F"/>
    <w:rsid w:val="00DA0352"/>
    <w:rsid w:val="00DA0B3C"/>
    <w:rsid w:val="00DA0F93"/>
    <w:rsid w:val="00DA1786"/>
    <w:rsid w:val="00DA2D08"/>
    <w:rsid w:val="00DA3711"/>
    <w:rsid w:val="00DA4268"/>
    <w:rsid w:val="00DA43A1"/>
    <w:rsid w:val="00DA46EE"/>
    <w:rsid w:val="00DA7021"/>
    <w:rsid w:val="00DA7332"/>
    <w:rsid w:val="00DB0440"/>
    <w:rsid w:val="00DB1C6A"/>
    <w:rsid w:val="00DB1D0C"/>
    <w:rsid w:val="00DB1F44"/>
    <w:rsid w:val="00DB23D4"/>
    <w:rsid w:val="00DB2DF0"/>
    <w:rsid w:val="00DB37C8"/>
    <w:rsid w:val="00DB4F4C"/>
    <w:rsid w:val="00DB5547"/>
    <w:rsid w:val="00DB635F"/>
    <w:rsid w:val="00DB709B"/>
    <w:rsid w:val="00DB768C"/>
    <w:rsid w:val="00DC0128"/>
    <w:rsid w:val="00DC0567"/>
    <w:rsid w:val="00DC0674"/>
    <w:rsid w:val="00DC11B9"/>
    <w:rsid w:val="00DC35D0"/>
    <w:rsid w:val="00DC3914"/>
    <w:rsid w:val="00DC4307"/>
    <w:rsid w:val="00DC4B0D"/>
    <w:rsid w:val="00DC7E6A"/>
    <w:rsid w:val="00DD0AD4"/>
    <w:rsid w:val="00DD23B1"/>
    <w:rsid w:val="00DD23EE"/>
    <w:rsid w:val="00DD2E9F"/>
    <w:rsid w:val="00DD3926"/>
    <w:rsid w:val="00DD53BC"/>
    <w:rsid w:val="00DD64E2"/>
    <w:rsid w:val="00DD6904"/>
    <w:rsid w:val="00DD6F28"/>
    <w:rsid w:val="00DE032D"/>
    <w:rsid w:val="00DE17EE"/>
    <w:rsid w:val="00DE188F"/>
    <w:rsid w:val="00DE26CE"/>
    <w:rsid w:val="00DE2FCF"/>
    <w:rsid w:val="00DE3DD4"/>
    <w:rsid w:val="00DE428D"/>
    <w:rsid w:val="00DE4BEF"/>
    <w:rsid w:val="00DE583E"/>
    <w:rsid w:val="00DE612C"/>
    <w:rsid w:val="00DF0D00"/>
    <w:rsid w:val="00DF0D07"/>
    <w:rsid w:val="00DF35E5"/>
    <w:rsid w:val="00DF3A78"/>
    <w:rsid w:val="00DF3CB9"/>
    <w:rsid w:val="00DF3D60"/>
    <w:rsid w:val="00DF5207"/>
    <w:rsid w:val="00DF59DF"/>
    <w:rsid w:val="00DF5C07"/>
    <w:rsid w:val="00E01437"/>
    <w:rsid w:val="00E017E2"/>
    <w:rsid w:val="00E01C6B"/>
    <w:rsid w:val="00E03FCE"/>
    <w:rsid w:val="00E056EF"/>
    <w:rsid w:val="00E07502"/>
    <w:rsid w:val="00E07568"/>
    <w:rsid w:val="00E07632"/>
    <w:rsid w:val="00E14698"/>
    <w:rsid w:val="00E14E0D"/>
    <w:rsid w:val="00E14E2B"/>
    <w:rsid w:val="00E15031"/>
    <w:rsid w:val="00E15BEA"/>
    <w:rsid w:val="00E1652D"/>
    <w:rsid w:val="00E1669E"/>
    <w:rsid w:val="00E16CE9"/>
    <w:rsid w:val="00E1727B"/>
    <w:rsid w:val="00E17835"/>
    <w:rsid w:val="00E17906"/>
    <w:rsid w:val="00E17B47"/>
    <w:rsid w:val="00E20405"/>
    <w:rsid w:val="00E20435"/>
    <w:rsid w:val="00E2178F"/>
    <w:rsid w:val="00E219B1"/>
    <w:rsid w:val="00E22133"/>
    <w:rsid w:val="00E22252"/>
    <w:rsid w:val="00E22529"/>
    <w:rsid w:val="00E22834"/>
    <w:rsid w:val="00E23276"/>
    <w:rsid w:val="00E2363C"/>
    <w:rsid w:val="00E237A1"/>
    <w:rsid w:val="00E238E1"/>
    <w:rsid w:val="00E23E4D"/>
    <w:rsid w:val="00E259AD"/>
    <w:rsid w:val="00E26B47"/>
    <w:rsid w:val="00E27BDB"/>
    <w:rsid w:val="00E3056E"/>
    <w:rsid w:val="00E30677"/>
    <w:rsid w:val="00E30729"/>
    <w:rsid w:val="00E30B3D"/>
    <w:rsid w:val="00E30F6C"/>
    <w:rsid w:val="00E314DF"/>
    <w:rsid w:val="00E31810"/>
    <w:rsid w:val="00E339FE"/>
    <w:rsid w:val="00E33FA8"/>
    <w:rsid w:val="00E340AD"/>
    <w:rsid w:val="00E354F2"/>
    <w:rsid w:val="00E35EEB"/>
    <w:rsid w:val="00E36817"/>
    <w:rsid w:val="00E36C4E"/>
    <w:rsid w:val="00E3759C"/>
    <w:rsid w:val="00E4087F"/>
    <w:rsid w:val="00E41155"/>
    <w:rsid w:val="00E41398"/>
    <w:rsid w:val="00E43BFD"/>
    <w:rsid w:val="00E43D4E"/>
    <w:rsid w:val="00E44492"/>
    <w:rsid w:val="00E45691"/>
    <w:rsid w:val="00E46960"/>
    <w:rsid w:val="00E46C0B"/>
    <w:rsid w:val="00E47BF7"/>
    <w:rsid w:val="00E50106"/>
    <w:rsid w:val="00E519A0"/>
    <w:rsid w:val="00E525D4"/>
    <w:rsid w:val="00E53F27"/>
    <w:rsid w:val="00E544A5"/>
    <w:rsid w:val="00E54D57"/>
    <w:rsid w:val="00E552E7"/>
    <w:rsid w:val="00E55408"/>
    <w:rsid w:val="00E605FF"/>
    <w:rsid w:val="00E60F96"/>
    <w:rsid w:val="00E62426"/>
    <w:rsid w:val="00E624CE"/>
    <w:rsid w:val="00E6284E"/>
    <w:rsid w:val="00E63165"/>
    <w:rsid w:val="00E64B18"/>
    <w:rsid w:val="00E64F44"/>
    <w:rsid w:val="00E653C7"/>
    <w:rsid w:val="00E65E19"/>
    <w:rsid w:val="00E662A1"/>
    <w:rsid w:val="00E67D25"/>
    <w:rsid w:val="00E67D46"/>
    <w:rsid w:val="00E701A4"/>
    <w:rsid w:val="00E7043A"/>
    <w:rsid w:val="00E706C0"/>
    <w:rsid w:val="00E70FA8"/>
    <w:rsid w:val="00E726BB"/>
    <w:rsid w:val="00E726C5"/>
    <w:rsid w:val="00E73550"/>
    <w:rsid w:val="00E74530"/>
    <w:rsid w:val="00E74E40"/>
    <w:rsid w:val="00E74FFE"/>
    <w:rsid w:val="00E750DA"/>
    <w:rsid w:val="00E7600E"/>
    <w:rsid w:val="00E76252"/>
    <w:rsid w:val="00E764B3"/>
    <w:rsid w:val="00E77214"/>
    <w:rsid w:val="00E81134"/>
    <w:rsid w:val="00E814A9"/>
    <w:rsid w:val="00E827B4"/>
    <w:rsid w:val="00E82D47"/>
    <w:rsid w:val="00E841EE"/>
    <w:rsid w:val="00E84FCF"/>
    <w:rsid w:val="00E85379"/>
    <w:rsid w:val="00E87BCC"/>
    <w:rsid w:val="00E90AA8"/>
    <w:rsid w:val="00E90AF9"/>
    <w:rsid w:val="00E90FBF"/>
    <w:rsid w:val="00E92598"/>
    <w:rsid w:val="00E92696"/>
    <w:rsid w:val="00E94E2B"/>
    <w:rsid w:val="00E96747"/>
    <w:rsid w:val="00E96F10"/>
    <w:rsid w:val="00E974A8"/>
    <w:rsid w:val="00EA236B"/>
    <w:rsid w:val="00EA2EA6"/>
    <w:rsid w:val="00EA3804"/>
    <w:rsid w:val="00EA5E17"/>
    <w:rsid w:val="00EA6461"/>
    <w:rsid w:val="00EA6740"/>
    <w:rsid w:val="00EA7440"/>
    <w:rsid w:val="00EA7BD2"/>
    <w:rsid w:val="00EB0662"/>
    <w:rsid w:val="00EB25A6"/>
    <w:rsid w:val="00EB25B3"/>
    <w:rsid w:val="00EB2F72"/>
    <w:rsid w:val="00EB2F7B"/>
    <w:rsid w:val="00EB356C"/>
    <w:rsid w:val="00EB4223"/>
    <w:rsid w:val="00EB4581"/>
    <w:rsid w:val="00EB5482"/>
    <w:rsid w:val="00EB5EE5"/>
    <w:rsid w:val="00EB66D6"/>
    <w:rsid w:val="00EB703B"/>
    <w:rsid w:val="00EC0015"/>
    <w:rsid w:val="00EC0443"/>
    <w:rsid w:val="00EC2175"/>
    <w:rsid w:val="00EC30D1"/>
    <w:rsid w:val="00EC37CE"/>
    <w:rsid w:val="00EC4489"/>
    <w:rsid w:val="00EC472A"/>
    <w:rsid w:val="00EC478D"/>
    <w:rsid w:val="00EC5CE3"/>
    <w:rsid w:val="00EC66B5"/>
    <w:rsid w:val="00ED018E"/>
    <w:rsid w:val="00ED2249"/>
    <w:rsid w:val="00ED244E"/>
    <w:rsid w:val="00ED3BAA"/>
    <w:rsid w:val="00ED4A49"/>
    <w:rsid w:val="00ED5063"/>
    <w:rsid w:val="00ED5C8D"/>
    <w:rsid w:val="00ED709A"/>
    <w:rsid w:val="00ED7CFE"/>
    <w:rsid w:val="00EE0480"/>
    <w:rsid w:val="00EE0FAE"/>
    <w:rsid w:val="00EE19A7"/>
    <w:rsid w:val="00EE1E99"/>
    <w:rsid w:val="00EE2364"/>
    <w:rsid w:val="00EE3B63"/>
    <w:rsid w:val="00EE415B"/>
    <w:rsid w:val="00EE499E"/>
    <w:rsid w:val="00EE4A51"/>
    <w:rsid w:val="00EE50FF"/>
    <w:rsid w:val="00EE57D3"/>
    <w:rsid w:val="00EE5D3D"/>
    <w:rsid w:val="00EF009D"/>
    <w:rsid w:val="00EF0E48"/>
    <w:rsid w:val="00EF13DE"/>
    <w:rsid w:val="00EF16A0"/>
    <w:rsid w:val="00EF1ABE"/>
    <w:rsid w:val="00EF2982"/>
    <w:rsid w:val="00EF3589"/>
    <w:rsid w:val="00EF35FF"/>
    <w:rsid w:val="00EF39CF"/>
    <w:rsid w:val="00EF563C"/>
    <w:rsid w:val="00EF5E2B"/>
    <w:rsid w:val="00EF640E"/>
    <w:rsid w:val="00EF6D7B"/>
    <w:rsid w:val="00EF7723"/>
    <w:rsid w:val="00EF7A29"/>
    <w:rsid w:val="00F00514"/>
    <w:rsid w:val="00F0189E"/>
    <w:rsid w:val="00F02A41"/>
    <w:rsid w:val="00F0316E"/>
    <w:rsid w:val="00F03528"/>
    <w:rsid w:val="00F03814"/>
    <w:rsid w:val="00F0556B"/>
    <w:rsid w:val="00F0595E"/>
    <w:rsid w:val="00F06B8A"/>
    <w:rsid w:val="00F111BA"/>
    <w:rsid w:val="00F11647"/>
    <w:rsid w:val="00F11A45"/>
    <w:rsid w:val="00F11A71"/>
    <w:rsid w:val="00F14EBA"/>
    <w:rsid w:val="00F151F8"/>
    <w:rsid w:val="00F2013C"/>
    <w:rsid w:val="00F21055"/>
    <w:rsid w:val="00F24A21"/>
    <w:rsid w:val="00F252E9"/>
    <w:rsid w:val="00F25CC8"/>
    <w:rsid w:val="00F260E7"/>
    <w:rsid w:val="00F272BB"/>
    <w:rsid w:val="00F2789F"/>
    <w:rsid w:val="00F30D71"/>
    <w:rsid w:val="00F336DB"/>
    <w:rsid w:val="00F34566"/>
    <w:rsid w:val="00F3629F"/>
    <w:rsid w:val="00F36549"/>
    <w:rsid w:val="00F421E6"/>
    <w:rsid w:val="00F429D8"/>
    <w:rsid w:val="00F42A47"/>
    <w:rsid w:val="00F42C69"/>
    <w:rsid w:val="00F42DB4"/>
    <w:rsid w:val="00F45470"/>
    <w:rsid w:val="00F454CB"/>
    <w:rsid w:val="00F45C83"/>
    <w:rsid w:val="00F47CB7"/>
    <w:rsid w:val="00F50393"/>
    <w:rsid w:val="00F50F98"/>
    <w:rsid w:val="00F52330"/>
    <w:rsid w:val="00F54178"/>
    <w:rsid w:val="00F5440C"/>
    <w:rsid w:val="00F5477F"/>
    <w:rsid w:val="00F54A21"/>
    <w:rsid w:val="00F550C7"/>
    <w:rsid w:val="00F553BB"/>
    <w:rsid w:val="00F55FEB"/>
    <w:rsid w:val="00F5641A"/>
    <w:rsid w:val="00F56857"/>
    <w:rsid w:val="00F57633"/>
    <w:rsid w:val="00F5766E"/>
    <w:rsid w:val="00F60490"/>
    <w:rsid w:val="00F607CD"/>
    <w:rsid w:val="00F60BE1"/>
    <w:rsid w:val="00F610BD"/>
    <w:rsid w:val="00F614A5"/>
    <w:rsid w:val="00F61BDA"/>
    <w:rsid w:val="00F6227B"/>
    <w:rsid w:val="00F623C6"/>
    <w:rsid w:val="00F62848"/>
    <w:rsid w:val="00F63746"/>
    <w:rsid w:val="00F63871"/>
    <w:rsid w:val="00F64486"/>
    <w:rsid w:val="00F64F05"/>
    <w:rsid w:val="00F664EC"/>
    <w:rsid w:val="00F67259"/>
    <w:rsid w:val="00F672BB"/>
    <w:rsid w:val="00F716C8"/>
    <w:rsid w:val="00F71901"/>
    <w:rsid w:val="00F7210F"/>
    <w:rsid w:val="00F7259F"/>
    <w:rsid w:val="00F73266"/>
    <w:rsid w:val="00F73287"/>
    <w:rsid w:val="00F7380E"/>
    <w:rsid w:val="00F74C98"/>
    <w:rsid w:val="00F75FF5"/>
    <w:rsid w:val="00F7695F"/>
    <w:rsid w:val="00F803B5"/>
    <w:rsid w:val="00F8095E"/>
    <w:rsid w:val="00F80B9E"/>
    <w:rsid w:val="00F80D10"/>
    <w:rsid w:val="00F8124D"/>
    <w:rsid w:val="00F82159"/>
    <w:rsid w:val="00F83A6F"/>
    <w:rsid w:val="00F87717"/>
    <w:rsid w:val="00F90299"/>
    <w:rsid w:val="00F92296"/>
    <w:rsid w:val="00F93588"/>
    <w:rsid w:val="00F935F6"/>
    <w:rsid w:val="00F93A42"/>
    <w:rsid w:val="00F93BEE"/>
    <w:rsid w:val="00F94AAA"/>
    <w:rsid w:val="00F94CEE"/>
    <w:rsid w:val="00F9635F"/>
    <w:rsid w:val="00F963A7"/>
    <w:rsid w:val="00F970B3"/>
    <w:rsid w:val="00F97886"/>
    <w:rsid w:val="00FA0067"/>
    <w:rsid w:val="00FA0363"/>
    <w:rsid w:val="00FA0FE8"/>
    <w:rsid w:val="00FA2DDD"/>
    <w:rsid w:val="00FA3104"/>
    <w:rsid w:val="00FA3434"/>
    <w:rsid w:val="00FA4732"/>
    <w:rsid w:val="00FA50C9"/>
    <w:rsid w:val="00FA76EE"/>
    <w:rsid w:val="00FB026D"/>
    <w:rsid w:val="00FB042D"/>
    <w:rsid w:val="00FB07BE"/>
    <w:rsid w:val="00FB0CD2"/>
    <w:rsid w:val="00FB1741"/>
    <w:rsid w:val="00FB22FB"/>
    <w:rsid w:val="00FB38B8"/>
    <w:rsid w:val="00FB47E4"/>
    <w:rsid w:val="00FB48B0"/>
    <w:rsid w:val="00FB4F38"/>
    <w:rsid w:val="00FB599F"/>
    <w:rsid w:val="00FC0168"/>
    <w:rsid w:val="00FC1077"/>
    <w:rsid w:val="00FC1536"/>
    <w:rsid w:val="00FC39C9"/>
    <w:rsid w:val="00FC50FD"/>
    <w:rsid w:val="00FC571C"/>
    <w:rsid w:val="00FC70B8"/>
    <w:rsid w:val="00FC764D"/>
    <w:rsid w:val="00FC7967"/>
    <w:rsid w:val="00FC7A6E"/>
    <w:rsid w:val="00FC7C37"/>
    <w:rsid w:val="00FC7FFA"/>
    <w:rsid w:val="00FD0D9E"/>
    <w:rsid w:val="00FD19D5"/>
    <w:rsid w:val="00FD1FB1"/>
    <w:rsid w:val="00FD27AC"/>
    <w:rsid w:val="00FD2AB9"/>
    <w:rsid w:val="00FD2D0C"/>
    <w:rsid w:val="00FD31CE"/>
    <w:rsid w:val="00FD4826"/>
    <w:rsid w:val="00FD528E"/>
    <w:rsid w:val="00FD5530"/>
    <w:rsid w:val="00FD5826"/>
    <w:rsid w:val="00FE05FB"/>
    <w:rsid w:val="00FE17EB"/>
    <w:rsid w:val="00FE199D"/>
    <w:rsid w:val="00FE1A81"/>
    <w:rsid w:val="00FE1E2D"/>
    <w:rsid w:val="00FE2785"/>
    <w:rsid w:val="00FE27E2"/>
    <w:rsid w:val="00FE2B67"/>
    <w:rsid w:val="00FE2C02"/>
    <w:rsid w:val="00FE3EC9"/>
    <w:rsid w:val="00FE5B62"/>
    <w:rsid w:val="00FE63CC"/>
    <w:rsid w:val="00FE6C3C"/>
    <w:rsid w:val="00FE7569"/>
    <w:rsid w:val="00FE780A"/>
    <w:rsid w:val="00FE7C43"/>
    <w:rsid w:val="00FE7C9A"/>
    <w:rsid w:val="00FF1631"/>
    <w:rsid w:val="00FF202A"/>
    <w:rsid w:val="00FF22AF"/>
    <w:rsid w:val="00FF25A9"/>
    <w:rsid w:val="00FF2D47"/>
    <w:rsid w:val="00FF30D8"/>
    <w:rsid w:val="00FF3973"/>
    <w:rsid w:val="00FF3B7B"/>
    <w:rsid w:val="00FF401B"/>
    <w:rsid w:val="00FF4B69"/>
    <w:rsid w:val="00FF4FB0"/>
    <w:rsid w:val="00FF5D66"/>
    <w:rsid w:val="00FF65C7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8A4C7"/>
  <w15:chartTrackingRefBased/>
  <w15:docId w15:val="{95BD6799-7947-8D43-AE0B-7D876CA6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07B4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B4D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B4DD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9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E6447"/>
  </w:style>
  <w:style w:type="paragraph" w:styleId="Textodeglobo">
    <w:name w:val="Balloon Text"/>
    <w:basedOn w:val="Normal"/>
    <w:semiHidden/>
    <w:rsid w:val="00B41BF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552E16"/>
    <w:rPr>
      <w:sz w:val="24"/>
      <w:szCs w:val="24"/>
      <w:lang w:val="es-ES" w:eastAsia="es-ES" w:bidi="ar-SA"/>
    </w:rPr>
  </w:style>
  <w:style w:type="character" w:styleId="Hipervnculo">
    <w:name w:val="Hyperlink"/>
    <w:rsid w:val="00260E02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260E02"/>
    <w:rPr>
      <w:color w:val="808080"/>
      <w:shd w:val="clear" w:color="auto" w:fill="E6E6E6"/>
    </w:rPr>
  </w:style>
  <w:style w:type="paragraph" w:styleId="Sangra3detindependiente">
    <w:name w:val="Body Text Indent 3"/>
    <w:basedOn w:val="Normal"/>
    <w:link w:val="Sangra3detindependienteCar"/>
    <w:rsid w:val="00973D71"/>
    <w:pPr>
      <w:ind w:left="57"/>
      <w:jc w:val="both"/>
    </w:pPr>
    <w:rPr>
      <w:rFonts w:ascii="MV Boli" w:hAnsi="MV Boli"/>
      <w:sz w:val="36"/>
      <w:szCs w:val="20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973D71"/>
    <w:rPr>
      <w:rFonts w:ascii="MV Boli" w:hAnsi="MV Boli"/>
      <w:sz w:val="36"/>
      <w:lang w:val="x-none" w:eastAsia="x-none"/>
    </w:rPr>
  </w:style>
  <w:style w:type="paragraph" w:styleId="Prrafodelista">
    <w:name w:val="List Paragraph"/>
    <w:basedOn w:val="Normal"/>
    <w:uiPriority w:val="34"/>
    <w:qFormat/>
    <w:rsid w:val="005C1F8F"/>
    <w:pPr>
      <w:ind w:left="708"/>
    </w:pPr>
  </w:style>
  <w:style w:type="paragraph" w:styleId="NormalWeb">
    <w:name w:val="Normal (Web)"/>
    <w:basedOn w:val="Normal"/>
    <w:rsid w:val="008E530D"/>
  </w:style>
  <w:style w:type="character" w:customStyle="1" w:styleId="Ttulo1Car">
    <w:name w:val="Título 1 Car"/>
    <w:link w:val="Ttulo1"/>
    <w:rsid w:val="00D07B4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link w:val="Piedepgina"/>
    <w:rsid w:val="00B36C0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1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06127-2DBB-435A-A5FE-7BCCB049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1457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Quincuagésimo Octavo Congreso Constitucional del Estado Libre y Soberano de Puebla</vt:lpstr>
    </vt:vector>
  </TitlesOfParts>
  <Company>H.CONGRESO DEL ESTADO DE PUEBLA</Company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Quincuagésimo Octavo Congreso Constitucional del Estado Libre y Soberano de Puebla</dc:title>
  <dc:subject/>
  <dc:creator>rgarza</dc:creator>
  <cp:keywords/>
  <dc:description/>
  <cp:lastModifiedBy>Coordinación  de Servicios Legistlativos</cp:lastModifiedBy>
  <cp:revision>4</cp:revision>
  <cp:lastPrinted>2021-09-01T22:04:00Z</cp:lastPrinted>
  <dcterms:created xsi:type="dcterms:W3CDTF">2022-11-08T19:30:00Z</dcterms:created>
  <dcterms:modified xsi:type="dcterms:W3CDTF">2022-11-08T22:17:00Z</dcterms:modified>
</cp:coreProperties>
</file>