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2BB70D17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484D92">
        <w:rPr>
          <w:rFonts w:ascii="Tahoma" w:eastAsia="Times New Roman" w:hAnsi="Tahoma" w:cs="Tahoma"/>
          <w:sz w:val="20"/>
          <w:szCs w:val="20"/>
          <w:lang w:val="es-ES" w:eastAsia="es-ES"/>
        </w:rPr>
        <w:t>2 de febrero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</w:t>
      </w:r>
      <w:r w:rsidR="00484D92">
        <w:rPr>
          <w:rFonts w:ascii="Tahoma" w:eastAsia="Times New Roman" w:hAnsi="Tahoma" w:cs="Tahoma"/>
          <w:sz w:val="20"/>
          <w:szCs w:val="20"/>
          <w:lang w:val="es-ES" w:eastAsia="es-ES"/>
        </w:rPr>
        <w:t>3</w:t>
      </w:r>
    </w:p>
    <w:p w14:paraId="0E85EDFD" w14:textId="384218C2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380BF4">
        <w:rPr>
          <w:rFonts w:ascii="Tahoma" w:eastAsia="Times New Roman" w:hAnsi="Tahoma" w:cs="Tahoma"/>
          <w:sz w:val="20"/>
          <w:szCs w:val="20"/>
          <w:lang w:val="es-ES" w:eastAsia="es-ES"/>
        </w:rPr>
        <w:t>Sal</w:t>
      </w:r>
      <w:r w:rsidR="0099449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 </w:t>
      </w:r>
      <w:r w:rsidR="0097555C"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484D92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484D92">
        <w:rPr>
          <w:rFonts w:ascii="Tahoma" w:eastAsia="Times New Roman" w:hAnsi="Tahoma" w:cs="Tahoma"/>
          <w:sz w:val="20"/>
          <w:szCs w:val="20"/>
          <w:lang w:val="es-ES" w:eastAsia="es-ES"/>
        </w:rPr>
        <w:t>15:00</w:t>
      </w:r>
      <w:r w:rsidR="00975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8F648E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3118AA1" w14:textId="77777777" w:rsidR="001B7D78" w:rsidRDefault="001B7D78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190225A4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2A436DC4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7D6C3A7" w14:textId="2DC58830" w:rsid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52DEC0C" w14:textId="1785027E" w:rsid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4BD6B45" w14:textId="77777777" w:rsidR="00EB6950" w:rsidRPr="001B7D78" w:rsidRDefault="00EB695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89D50ED" w14:textId="5FF19A85" w:rsidR="00CC7088" w:rsidRPr="006866DD" w:rsidRDefault="00CC708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6866DD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051CDA81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EF72BA7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E93525" w14:textId="51C92B8E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D98B93C" w14:textId="77777777" w:rsidR="00EB6950" w:rsidRDefault="00EB695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7CF047C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A7F53DA" w14:textId="1CB53BDA" w:rsidR="003E0B9C" w:rsidRDefault="00930299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</w:t>
      </w:r>
      <w:r w:rsidR="003E0B9C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9D4D81">
        <w:rPr>
          <w:rFonts w:ascii="Tahoma" w:eastAsia="Calibri" w:hAnsi="Tahoma" w:cs="Tahoma"/>
          <w:sz w:val="26"/>
          <w:szCs w:val="26"/>
          <w:lang w:val="es-US"/>
        </w:rPr>
        <w:t>17 de noviembre</w:t>
      </w:r>
      <w:r w:rsidR="003E0B9C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="003E0B9C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  <w:r w:rsidR="003E0B9C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</w:p>
    <w:p w14:paraId="71C08B70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2B23F34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B2F5695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193772" w14:textId="77777777" w:rsidR="003E0B9C" w:rsidRPr="00AF4F66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C70EC6C" w14:textId="6D23FA06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Análisis del Informe de Gobierno enviado ante esta Soberanía por el Gobernador Constitucional del Estado de Puebla; atendiendo a lo dispuesto por el Artículo 221 y demás relativos y aplicables de la Ley Orgánica del Poder Legislativo del Estado Libre y Soberano de Puebla, y del Acuerdo aprobado el 12 de enero del año en curso, por la Junta de Gobierno y Coordinación Política del Honorable Congreso del Estado, asiste </w:t>
      </w:r>
      <w:r>
        <w:rPr>
          <w:rFonts w:ascii="Tahoma" w:eastAsia="Calibri" w:hAnsi="Tahoma" w:cs="Tahoma"/>
          <w:bCs/>
          <w:sz w:val="26"/>
          <w:szCs w:val="26"/>
          <w:lang w:val="es-US"/>
        </w:rPr>
        <w:t xml:space="preserve">el Secretario del Trabajo </w:t>
      </w:r>
      <w:r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C. </w:t>
      </w:r>
      <w:r w:rsidR="00C82FEE">
        <w:rPr>
          <w:rFonts w:ascii="Tahoma" w:eastAsia="Calibri" w:hAnsi="Tahoma" w:cs="Tahoma"/>
          <w:bCs/>
          <w:sz w:val="26"/>
          <w:szCs w:val="26"/>
          <w:lang w:val="es-US"/>
        </w:rPr>
        <w:t>Gabriel Juan Manuel Biestro Medinilla</w:t>
      </w:r>
    </w:p>
    <w:p w14:paraId="632A918F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31F047C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07FBF001" w14:textId="77777777" w:rsidR="003E0B9C" w:rsidRDefault="003E0B9C" w:rsidP="003E0B9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732F9A7" w14:textId="77777777" w:rsidR="003E0B9C" w:rsidRPr="00AF4F66" w:rsidRDefault="003E0B9C" w:rsidP="003E0B9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9A06AB7" w14:textId="77777777" w:rsidR="003E0B9C" w:rsidRPr="00AF4F66" w:rsidRDefault="003E0B9C" w:rsidP="003E0B9C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0A2AA94E" w14:textId="77777777" w:rsidR="003E0B9C" w:rsidRPr="00AF4F66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5</w:t>
      </w: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.- </w:t>
      </w:r>
      <w:r w:rsidRPr="00AF4F66">
        <w:rPr>
          <w:rFonts w:ascii="Tahoma" w:eastAsia="Calibri" w:hAnsi="Tahoma" w:cs="Tahoma"/>
          <w:sz w:val="26"/>
          <w:szCs w:val="26"/>
          <w:lang w:val="es-US"/>
        </w:rPr>
        <w:t>Asuntos Generales.</w:t>
      </w:r>
    </w:p>
    <w:p w14:paraId="21ADB901" w14:textId="77777777" w:rsidR="003E0B9C" w:rsidRPr="00930299" w:rsidRDefault="003E0B9C" w:rsidP="003E0B9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CA924A4" w14:textId="209F2086" w:rsidR="00484D92" w:rsidRPr="00676A23" w:rsidRDefault="00484D92" w:rsidP="00484D92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280977DE" w14:textId="26EA676C" w:rsidR="00930299" w:rsidRPr="00676A23" w:rsidRDefault="00930299" w:rsidP="00676A23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676A23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B340" w14:textId="77777777" w:rsidR="006471C0" w:rsidRDefault="006471C0" w:rsidP="004A5079">
      <w:pPr>
        <w:spacing w:after="0" w:line="240" w:lineRule="auto"/>
      </w:pPr>
      <w:r>
        <w:separator/>
      </w:r>
    </w:p>
  </w:endnote>
  <w:endnote w:type="continuationSeparator" w:id="0">
    <w:p w14:paraId="7E9710E7" w14:textId="77777777" w:rsidR="006471C0" w:rsidRDefault="006471C0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1D77" w14:textId="77777777" w:rsidR="006471C0" w:rsidRDefault="006471C0" w:rsidP="004A5079">
      <w:pPr>
        <w:spacing w:after="0" w:line="240" w:lineRule="auto"/>
      </w:pPr>
      <w:r>
        <w:separator/>
      </w:r>
    </w:p>
  </w:footnote>
  <w:footnote w:type="continuationSeparator" w:id="0">
    <w:p w14:paraId="4E75CFAF" w14:textId="77777777" w:rsidR="006471C0" w:rsidRDefault="006471C0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9D4D81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4417145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5DF2AC04" w14:textId="77777777" w:rsidR="009B2B0F" w:rsidRDefault="00930299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9D4D81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9B2B0F">
      <w:rPr>
        <w:rFonts w:ascii="Tahoma" w:eastAsia="Times New Roman" w:hAnsi="Tahoma" w:cs="Tahoma"/>
        <w:b/>
        <w:bCs/>
        <w:sz w:val="34"/>
        <w:szCs w:val="34"/>
        <w:lang w:val="es-ES" w:eastAsia="es-ES"/>
      </w:rPr>
      <w:t>TRABAJO, COMPETITIVIDAD</w:t>
    </w:r>
  </w:p>
  <w:p w14:paraId="2B552276" w14:textId="53EC2806" w:rsidR="004A5079" w:rsidRPr="00930299" w:rsidRDefault="009B2B0F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Y PREVISIÓN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9D4D81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0E5EDE"/>
    <w:rsid w:val="00103E3E"/>
    <w:rsid w:val="0012425D"/>
    <w:rsid w:val="00171315"/>
    <w:rsid w:val="001B7D78"/>
    <w:rsid w:val="001D4323"/>
    <w:rsid w:val="001E15E0"/>
    <w:rsid w:val="001F35E8"/>
    <w:rsid w:val="0024260C"/>
    <w:rsid w:val="00284CD7"/>
    <w:rsid w:val="002900EC"/>
    <w:rsid w:val="002B3C8F"/>
    <w:rsid w:val="00321C28"/>
    <w:rsid w:val="00330386"/>
    <w:rsid w:val="00380BF4"/>
    <w:rsid w:val="003D31D1"/>
    <w:rsid w:val="003E0B9C"/>
    <w:rsid w:val="003F00D2"/>
    <w:rsid w:val="00441618"/>
    <w:rsid w:val="00480DA4"/>
    <w:rsid w:val="00484D92"/>
    <w:rsid w:val="00490708"/>
    <w:rsid w:val="004A5079"/>
    <w:rsid w:val="004A5FC4"/>
    <w:rsid w:val="004C3490"/>
    <w:rsid w:val="004C7CD7"/>
    <w:rsid w:val="004E08EF"/>
    <w:rsid w:val="005163F1"/>
    <w:rsid w:val="005171BD"/>
    <w:rsid w:val="00534194"/>
    <w:rsid w:val="005E06D1"/>
    <w:rsid w:val="005E0EC2"/>
    <w:rsid w:val="006471C0"/>
    <w:rsid w:val="00662AAC"/>
    <w:rsid w:val="00676A23"/>
    <w:rsid w:val="006866DD"/>
    <w:rsid w:val="006B2F5C"/>
    <w:rsid w:val="00756FDA"/>
    <w:rsid w:val="007E5CE1"/>
    <w:rsid w:val="00813A52"/>
    <w:rsid w:val="00814F16"/>
    <w:rsid w:val="00853D7D"/>
    <w:rsid w:val="00872DA5"/>
    <w:rsid w:val="00901B8B"/>
    <w:rsid w:val="00927DB1"/>
    <w:rsid w:val="00930299"/>
    <w:rsid w:val="0097555C"/>
    <w:rsid w:val="009825F0"/>
    <w:rsid w:val="009862C3"/>
    <w:rsid w:val="00994494"/>
    <w:rsid w:val="009B2B0F"/>
    <w:rsid w:val="009D4D81"/>
    <w:rsid w:val="00A46B06"/>
    <w:rsid w:val="00AD6642"/>
    <w:rsid w:val="00AE10E9"/>
    <w:rsid w:val="00AF4F66"/>
    <w:rsid w:val="00B75A83"/>
    <w:rsid w:val="00B96BF7"/>
    <w:rsid w:val="00C718F2"/>
    <w:rsid w:val="00C82FEE"/>
    <w:rsid w:val="00CC7088"/>
    <w:rsid w:val="00D0572D"/>
    <w:rsid w:val="00D36DB7"/>
    <w:rsid w:val="00DD55D9"/>
    <w:rsid w:val="00E00B83"/>
    <w:rsid w:val="00E36005"/>
    <w:rsid w:val="00E92633"/>
    <w:rsid w:val="00EB6950"/>
    <w:rsid w:val="00F40276"/>
    <w:rsid w:val="00F456C5"/>
    <w:rsid w:val="00F82AAE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character" w:customStyle="1" w:styleId="s5">
    <w:name w:val="s5"/>
    <w:basedOn w:val="Fuentedeprrafopredeter"/>
    <w:rsid w:val="00441618"/>
  </w:style>
  <w:style w:type="character" w:customStyle="1" w:styleId="apple-converted-space">
    <w:name w:val="apple-converted-space"/>
    <w:basedOn w:val="Fuentedeprrafopredeter"/>
    <w:rsid w:val="00441618"/>
  </w:style>
  <w:style w:type="paragraph" w:customStyle="1" w:styleId="s8">
    <w:name w:val="s8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6">
    <w:name w:val="s6"/>
    <w:basedOn w:val="Fuentedeprrafopredeter"/>
    <w:rsid w:val="00441618"/>
  </w:style>
  <w:style w:type="paragraph" w:customStyle="1" w:styleId="s10">
    <w:name w:val="s10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1">
    <w:name w:val="s11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7</cp:revision>
  <cp:lastPrinted>2022-02-09T18:26:00Z</cp:lastPrinted>
  <dcterms:created xsi:type="dcterms:W3CDTF">2023-02-01T22:20:00Z</dcterms:created>
  <dcterms:modified xsi:type="dcterms:W3CDTF">2023-02-01T22:25:00Z</dcterms:modified>
</cp:coreProperties>
</file>